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54C983" w14:textId="77777777" w:rsidR="008B4844" w:rsidRPr="00EF323F" w:rsidRDefault="008B4844" w:rsidP="00304212">
      <w:pPr>
        <w:pStyle w:val="Kategorie"/>
        <w:spacing w:before="0"/>
        <w:rPr>
          <w:sz w:val="32"/>
          <w:szCs w:val="24"/>
        </w:rPr>
      </w:pPr>
      <w:r>
        <w:rPr>
          <w:sz w:val="32"/>
          <w:szCs w:val="24"/>
        </w:rPr>
        <w:t>Folha de soluções</w:t>
      </w:r>
    </w:p>
    <w:p w14:paraId="45C385D3" w14:textId="150C6602" w:rsidR="008B4844" w:rsidRDefault="009C68DF" w:rsidP="00217E79">
      <w:pPr>
        <w:pStyle w:val="berschrift1"/>
      </w:pPr>
      <w:r>
        <w:t>Tarefa 8: Rastreadores</w:t>
      </w:r>
    </w:p>
    <w:p w14:paraId="696C54B3" w14:textId="5BDDA2EF" w:rsidR="00E8089A" w:rsidRDefault="00B428D7" w:rsidP="00B428D7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 tarefas de programação são particularmente adequadas para compreender o significado e a concepção de autômatos finitos. Deve-se tomar cuidado para otimizar o diagrama de transição do estado antes de iniciar a programação e reduzi-lo ao menor número possível de estados. </w:t>
      </w:r>
    </w:p>
    <w:p w14:paraId="08858B40" w14:textId="5DB7BF33" w:rsidR="00B428D7" w:rsidRDefault="000C42C2" w:rsidP="00B428D7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>As tarefas experimentais lidam com um controlador P e um controlador PD.</w:t>
      </w:r>
    </w:p>
    <w:p w14:paraId="6E08413D" w14:textId="77777777" w:rsidR="008B4844" w:rsidRDefault="008B4844" w:rsidP="00CC6F83">
      <w:pPr>
        <w:pStyle w:val="berschrift2"/>
      </w:pPr>
      <w:r>
        <w:t>Tarefa de construção</w:t>
      </w:r>
    </w:p>
    <w:p w14:paraId="4DBBA663" w14:textId="72B0A105" w:rsidR="009C6B9D" w:rsidRDefault="002406B5" w:rsidP="002406B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Veja as instruções de construção.</w:t>
      </w:r>
    </w:p>
    <w:p w14:paraId="7D1E2304" w14:textId="77777777" w:rsidR="00304212" w:rsidRDefault="00304212" w:rsidP="002406B5">
      <w:pPr>
        <w:rPr>
          <w:rFonts w:asciiTheme="minorBidi" w:hAnsiTheme="minorBidi" w:cstheme="minorBidi"/>
        </w:rPr>
      </w:pPr>
    </w:p>
    <w:p w14:paraId="32EB0D17" w14:textId="2F287F3C" w:rsidR="00987731" w:rsidRDefault="0049251D" w:rsidP="0049251D">
      <w:pPr>
        <w:pStyle w:val="berschrift2"/>
      </w:pPr>
      <w:r>
        <w:t>Tarefas de programação</w:t>
      </w:r>
    </w:p>
    <w:p w14:paraId="0E738E93" w14:textId="783A1E8A" w:rsidR="00B428D7" w:rsidRDefault="00320DA5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sensores e atuadores:</w:t>
      </w:r>
    </w:p>
    <w:p w14:paraId="02315740" w14:textId="5276586F" w:rsidR="00B428D7" w:rsidRDefault="00320DA5" w:rsidP="00B428D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12B6CAC" wp14:editId="23F6EA17">
            <wp:extent cx="5760085" cy="339598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CE96" w14:textId="77777777" w:rsidR="0011547C" w:rsidRDefault="0011547C" w:rsidP="00B428D7">
      <w:pPr>
        <w:jc w:val="center"/>
        <w:rPr>
          <w:rFonts w:asciiTheme="minorBidi" w:hAnsiTheme="minorBidi" w:cstheme="minorBidi"/>
        </w:rPr>
      </w:pPr>
    </w:p>
    <w:p w14:paraId="2FD8DA18" w14:textId="77777777" w:rsidR="0011547C" w:rsidRDefault="0011547C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7AD7B7C3" w14:textId="07B7C3A2" w:rsidR="0011547C" w:rsidRPr="000F469B" w:rsidRDefault="0011547C" w:rsidP="0011547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Rastreador com sensor de pista</w:t>
      </w:r>
    </w:p>
    <w:p w14:paraId="551A1C10" w14:textId="07A197FE" w:rsidR="0011547C" w:rsidRDefault="00B428D7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 solução mostrada abaixo, o buggy é controlado para que os dois sensores IR fiquem centrados sobre a linha preta. A condição desejada para dirigir sempre em frente é que ambos os sensores indiquem "0" (linha preta). Se o sensor da esquerda fornecer "1", o buggy deve ser direcionado para a direita, se o sensor da direita fornecer "1", o buggy deve ser direcionado para a esquerda. Se ambos os sensores de pista detectarem "1", ele perdeu a pista e deve procurar por ela. Com os valores dos sensores de via, quatro estados diferentes podem assim ser distinguidos: </w:t>
      </w:r>
    </w:p>
    <w:p w14:paraId="4C14A8BA" w14:textId="7BC943B7" w:rsidR="00DB423F" w:rsidRDefault="00DB423F" w:rsidP="00DB423F">
      <w:pPr>
        <w:pStyle w:val="Listenabsatz"/>
        <w:numPr>
          <w:ilvl w:val="0"/>
          <w:numId w:val="40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 faixa (0) </w:t>
      </w:r>
    </w:p>
    <w:p w14:paraId="45D66165" w14:textId="4A143BC0" w:rsidR="00DB423F" w:rsidRDefault="009F042C" w:rsidP="0011547C">
      <w:pPr>
        <w:pStyle w:val="Listenabsatz"/>
        <w:numPr>
          <w:ilvl w:val="0"/>
          <w:numId w:val="40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Faixa à esquerda (1),</w:t>
      </w:r>
    </w:p>
    <w:p w14:paraId="3893E289" w14:textId="43DAB936" w:rsidR="00DB423F" w:rsidRDefault="00DB423F" w:rsidP="0011547C">
      <w:pPr>
        <w:pStyle w:val="Listenabsatz"/>
        <w:numPr>
          <w:ilvl w:val="0"/>
          <w:numId w:val="40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Faixa à direita (2) e</w:t>
      </w:r>
    </w:p>
    <w:p w14:paraId="299EEE56" w14:textId="49CC5998" w:rsidR="0011547C" w:rsidRDefault="00DB423F" w:rsidP="0011547C">
      <w:pPr>
        <w:pStyle w:val="Listenabsatz"/>
        <w:numPr>
          <w:ilvl w:val="0"/>
          <w:numId w:val="40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faixa perdida (3). </w:t>
      </w:r>
    </w:p>
    <w:p w14:paraId="5183533E" w14:textId="0A6A862A" w:rsidR="00B428D7" w:rsidRPr="0011547C" w:rsidRDefault="00B428D7" w:rsidP="0011547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Ao interpretar os valores dos dois sensores IR como valores binários, o número do estado ("00", "01", "10" e "11") pode ser derivado dos valores dos sensores. </w:t>
      </w:r>
    </w:p>
    <w:p w14:paraId="28361BBB" w14:textId="77777777" w:rsidR="00B428D7" w:rsidRDefault="00B428D7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Diagrama de transição do estado:</w:t>
      </w:r>
    </w:p>
    <w:p w14:paraId="3ED2A0B0" w14:textId="6EFD5384" w:rsidR="00B428D7" w:rsidRDefault="00BD2477" w:rsidP="00B428D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779F168" wp14:editId="080066D7">
            <wp:extent cx="5126863" cy="366522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6863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B4BEA" w14:textId="318AC8E2" w:rsidR="00B428D7" w:rsidRPr="00BD2477" w:rsidRDefault="00B428D7" w:rsidP="00B428D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State-Transition_Diagram_Line_Follower.drawio</w:t>
      </w:r>
    </w:p>
    <w:p w14:paraId="34495FA4" w14:textId="77777777" w:rsidR="00B428D7" w:rsidRPr="00BD2477" w:rsidRDefault="00B428D7" w:rsidP="00B428D7">
      <w:pPr>
        <w:jc w:val="center"/>
        <w:rPr>
          <w:rFonts w:asciiTheme="minorBidi" w:hAnsiTheme="minorBidi" w:cstheme="minorBidi"/>
          <w:i/>
          <w:lang w:val="en-GB"/>
        </w:rPr>
      </w:pPr>
    </w:p>
    <w:p w14:paraId="6EA52E7B" w14:textId="77777777" w:rsidR="00D73EF4" w:rsidRDefault="00D73EF4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busca da faixa pode ser feita virando na hora ou "resetando". Ao virar, pode acontecer que o buggy mude a direção da viagem.</w:t>
      </w:r>
    </w:p>
    <w:p w14:paraId="36202FA8" w14:textId="77777777" w:rsidR="00D73EF4" w:rsidRDefault="00D73EF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C4C30E3" w14:textId="41B0C91D" w:rsidR="00B428D7" w:rsidRDefault="00B428D7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1b. Programa (Exemplo): </w:t>
      </w:r>
    </w:p>
    <w:p w14:paraId="11FC6F5A" w14:textId="41313F88" w:rsidR="00B428D7" w:rsidRDefault="001551DF" w:rsidP="00B428D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95F170E" wp14:editId="0A636C13">
            <wp:extent cx="5527421" cy="7288403"/>
            <wp:effectExtent l="0" t="0" r="0" b="825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27421" cy="728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87EFA" w14:textId="77777777" w:rsidR="00B428D7" w:rsidRPr="00AB4518" w:rsidRDefault="00B428D7" w:rsidP="00B428D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Buggy_Line_Follower_digital.ft</w:t>
      </w:r>
    </w:p>
    <w:p w14:paraId="704D4C82" w14:textId="5AD611BB" w:rsidR="00D73EF4" w:rsidRPr="00D73EF4" w:rsidRDefault="00D73EF4" w:rsidP="00D73EF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Uma faixa perdida é procurada nesta solução, virando para a esquerda.</w:t>
      </w:r>
    </w:p>
    <w:p w14:paraId="639F6887" w14:textId="77777777" w:rsidR="001551DF" w:rsidRDefault="001551DF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2A70FFEE" w14:textId="2335D7AA" w:rsidR="00AA59E0" w:rsidRPr="006355E0" w:rsidRDefault="00AA59E0" w:rsidP="00AA59E0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Rastreador otimizado</w:t>
      </w:r>
    </w:p>
    <w:p w14:paraId="4C1719AA" w14:textId="77777777" w:rsidR="00AA59E0" w:rsidRDefault="00AA59E0" w:rsidP="00AA59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velocidade do rastreador pode ser aumentada em </w:t>
      </w:r>
    </w:p>
    <w:p w14:paraId="2D405E2F" w14:textId="77777777" w:rsidR="00AA59E0" w:rsidRDefault="00AA59E0" w:rsidP="00AA59E0">
      <w:pPr>
        <w:pStyle w:val="Listenabsatz"/>
        <w:numPr>
          <w:ilvl w:val="0"/>
          <w:numId w:val="41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aumentar a velocidade de condução </w:t>
      </w:r>
    </w:p>
    <w:p w14:paraId="1969F93C" w14:textId="77777777" w:rsidR="00AA59E0" w:rsidRDefault="00AA59E0" w:rsidP="00AA59E0">
      <w:pPr>
        <w:pStyle w:val="Listenabsatz"/>
        <w:numPr>
          <w:ilvl w:val="0"/>
          <w:numId w:val="41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seleciona a diferença de velocidade dos dois motores menores no caso de uma correção de direção (no caso de um desvio de pista)</w:t>
      </w:r>
    </w:p>
    <w:p w14:paraId="118B2334" w14:textId="77777777" w:rsidR="00AA59E0" w:rsidRPr="00497742" w:rsidRDefault="00AA59E0" w:rsidP="00AA59E0">
      <w:pPr>
        <w:pStyle w:val="Listenabsatz"/>
        <w:numPr>
          <w:ilvl w:val="0"/>
          <w:numId w:val="41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por pequenas pausas em cada passagem de loop, o número total de correções direcionais é reduzido.</w:t>
      </w:r>
    </w:p>
    <w:p w14:paraId="21D24268" w14:textId="77777777" w:rsidR="00AA59E0" w:rsidRDefault="00AA59E0" w:rsidP="00AA59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limite é atingido quando o buggy perde a pista em uma curva.</w:t>
      </w:r>
    </w:p>
    <w:p w14:paraId="1A4A5252" w14:textId="77777777" w:rsidR="00AA59E0" w:rsidRDefault="00AA59E0" w:rsidP="00AA59E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Extrato do programa (exemplo):</w:t>
      </w:r>
    </w:p>
    <w:p w14:paraId="3044D2A8" w14:textId="6BB5CB13" w:rsidR="00AA59E0" w:rsidRDefault="001551DF" w:rsidP="00AA59E0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383C9076" wp14:editId="6315DA4E">
            <wp:extent cx="5760085" cy="1452880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239B7" w14:textId="77777777" w:rsidR="00AA59E0" w:rsidRDefault="00AA59E0" w:rsidP="00AA59E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Buggy_Line_Follower_digital_optimized.ft</w:t>
      </w:r>
    </w:p>
    <w:p w14:paraId="4B39E776" w14:textId="77777777" w:rsidR="00AA59E0" w:rsidRPr="00207E92" w:rsidRDefault="00AA59E0" w:rsidP="00AA59E0">
      <w:pPr>
        <w:jc w:val="center"/>
        <w:rPr>
          <w:rFonts w:asciiTheme="minorBidi" w:hAnsiTheme="minorBidi" w:cstheme="minorBidi"/>
          <w:i/>
          <w:lang w:val="en-GB"/>
        </w:rPr>
      </w:pPr>
    </w:p>
    <w:p w14:paraId="7780287B" w14:textId="20612E4C" w:rsidR="0011547C" w:rsidRPr="000F469B" w:rsidRDefault="00AA59E0" w:rsidP="0011547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Rastreador com detecção de obstáculos</w:t>
      </w:r>
    </w:p>
    <w:p w14:paraId="79EA8BA8" w14:textId="36F035D7" w:rsidR="0011547C" w:rsidRDefault="009C48DC" w:rsidP="0011547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sensor ultra-sônico:</w:t>
      </w:r>
    </w:p>
    <w:p w14:paraId="35FCA92A" w14:textId="31345B8B" w:rsidR="0011547C" w:rsidRDefault="00AD413B" w:rsidP="0011547C">
      <w:pPr>
        <w:ind w:left="360"/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0A89F4A" wp14:editId="036A40DE">
            <wp:extent cx="5021834" cy="3419475"/>
            <wp:effectExtent l="0" t="0" r="762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1834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29794" w14:textId="77777777" w:rsidR="009C48DC" w:rsidRPr="0011547C" w:rsidRDefault="009C48DC" w:rsidP="0011547C">
      <w:pPr>
        <w:ind w:left="360"/>
        <w:jc w:val="center"/>
        <w:rPr>
          <w:rFonts w:asciiTheme="minorBidi" w:hAnsiTheme="minorBidi" w:cstheme="minorBidi"/>
        </w:rPr>
      </w:pPr>
    </w:p>
    <w:p w14:paraId="74BA326C" w14:textId="7B76A570" w:rsidR="00B428D7" w:rsidRDefault="002B310E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3a. Diagrama de transição do estado:</w:t>
      </w:r>
    </w:p>
    <w:p w14:paraId="59258308" w14:textId="77777777" w:rsidR="00C85E67" w:rsidRPr="0011547C" w:rsidRDefault="00BD2477" w:rsidP="00C85E6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70D1DC1" wp14:editId="5374BB74">
            <wp:extent cx="4965573" cy="4345940"/>
            <wp:effectExtent l="0" t="0" r="6985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5573" cy="434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67225" w14:textId="77777777" w:rsidR="00C85E67" w:rsidRDefault="00B428D7" w:rsidP="00C85E6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State-Transition_Diagram_Line_Follower_with_Obstacle_Detection.drawio</w:t>
      </w:r>
    </w:p>
    <w:p w14:paraId="1C714CB9" w14:textId="77777777" w:rsidR="002B310E" w:rsidRPr="004D70ED" w:rsidRDefault="002B310E" w:rsidP="00C85E67">
      <w:pPr>
        <w:jc w:val="center"/>
        <w:rPr>
          <w:rFonts w:asciiTheme="minorBidi" w:hAnsiTheme="minorBidi" w:cstheme="minorBidi"/>
          <w:lang w:val="en-GB"/>
        </w:rPr>
      </w:pPr>
    </w:p>
    <w:p w14:paraId="0AEA3698" w14:textId="04B4857A" w:rsidR="00C85E67" w:rsidRDefault="002B310E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Extrato do programa (exemplo): </w:t>
      </w:r>
    </w:p>
    <w:p w14:paraId="2AC48E6E" w14:textId="072ACA19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Primeiro, três constantes são adicionadas ao programa: a distância de obstáculo (10 cm) e os dois fatores de conversão determinados nas tarefas 6 e 7:</w:t>
      </w:r>
    </w:p>
    <w:p w14:paraId="091BF061" w14:textId="49532F9B" w:rsidR="00C85E67" w:rsidRDefault="004D70ED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7563B3B" wp14:editId="28713269">
            <wp:extent cx="2944495" cy="922020"/>
            <wp:effectExtent l="0" t="0" r="8255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44495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43624" w14:textId="733B0987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Se for detectado um obstáculo, o buggy deve contorná-lo:</w:t>
      </w:r>
    </w:p>
    <w:p w14:paraId="09729137" w14:textId="68F31222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00B8AF3" wp14:editId="46AB3F3A">
            <wp:extent cx="5237480" cy="720598"/>
            <wp:effectExtent l="0" t="0" r="1270" b="381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799" r="-1"/>
                    <a:stretch/>
                  </pic:blipFill>
                  <pic:spPr bwMode="auto">
                    <a:xfrm>
                      <a:off x="0" y="0"/>
                      <a:ext cx="5237480" cy="720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530DC9" w14:textId="77777777" w:rsidR="00C85E67" w:rsidRPr="00C85E67" w:rsidRDefault="00B428D7" w:rsidP="00C85E6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Buggy_Line_Follower_with_Obstacle_Detection_digital.ft</w:t>
      </w:r>
    </w:p>
    <w:p w14:paraId="3AE96BA4" w14:textId="663A6498" w:rsidR="00C01894" w:rsidRDefault="00C01894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O bypass deve ser "terceirizado" para um subprograma, a fim de manter o programa claro.</w:t>
      </w:r>
    </w:p>
    <w:p w14:paraId="5BFE57CC" w14:textId="21CFA58E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Uma estratégia de solução para evitar um obstáculo é a seguinte:</w:t>
      </w:r>
    </w:p>
    <w:p w14:paraId="05D10715" w14:textId="77777777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vire o buggy 45-90° para a esquerda</w:t>
      </w:r>
    </w:p>
    <w:p w14:paraId="76494A8F" w14:textId="22858F38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Dirija sempre em frente por uma curta distância (dependendo do tamanho do obstáculo), por exemplo, 15 cm.</w:t>
      </w:r>
    </w:p>
    <w:p w14:paraId="0308C514" w14:textId="77777777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Vire o buggy 45-90° de volta para a direita</w:t>
      </w:r>
    </w:p>
    <w:p w14:paraId="5652B1DA" w14:textId="77777777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Passe o obstáculo (por exemplo, 30 cm).</w:t>
      </w:r>
    </w:p>
    <w:p w14:paraId="76CEFE96" w14:textId="77777777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vire novamente em 45-90° à direita </w:t>
      </w:r>
    </w:p>
    <w:p w14:paraId="660F2DF9" w14:textId="77777777" w:rsidR="00C85E67" w:rsidRDefault="00C85E67" w:rsidP="00C85E67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dirigir até o buggy encontrar a pista novamente. </w:t>
      </w:r>
    </w:p>
    <w:p w14:paraId="3BB77BFA" w14:textId="7F8D05B4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primeira curva deve ser na mesma direção que na busca da pista (aqui: à esquerda) para que o buggy não mude de direção quando tiver que buscar a pista atrás do obstáculo. Também é útil que o buggy atinja a pista em um ângulo agudo (no programa de exemplo a seguir): 65°) para atingir a pista.</w:t>
      </w:r>
    </w:p>
    <w:p w14:paraId="7A788CB9" w14:textId="10D69104" w:rsidR="00C85E67" w:rsidRDefault="00C85E67" w:rsidP="00C85E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Trecho do programa (exemplo) "Evitar obstáculo": </w:t>
      </w:r>
    </w:p>
    <w:p w14:paraId="5D91C908" w14:textId="65593C4B" w:rsidR="00C85E67" w:rsidRPr="00C85E67" w:rsidRDefault="00C85E67" w:rsidP="00C85E6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2B6AF0B9" wp14:editId="6CDEC137">
            <wp:extent cx="4112768" cy="4883404"/>
            <wp:effectExtent l="0" t="0" r="254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12768" cy="4883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956F7" w14:textId="77777777" w:rsidR="00C01894" w:rsidRDefault="00C01894" w:rsidP="00C01894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Buggy_Line_Follower_with_Obstacle_Detection_digital.ft</w:t>
      </w:r>
    </w:p>
    <w:p w14:paraId="0BABFBAC" w14:textId="79387181" w:rsidR="0011547C" w:rsidRPr="000F469B" w:rsidRDefault="00EE15F3" w:rsidP="0011547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Controle com áreas coloridas</w:t>
      </w:r>
    </w:p>
    <w:p w14:paraId="65B07439" w14:textId="649C4118" w:rsidR="00312399" w:rsidRDefault="00312399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da câmera e dos radiadores frontais:</w:t>
      </w:r>
    </w:p>
    <w:p w14:paraId="3D678ED7" w14:textId="7966546F" w:rsidR="00312399" w:rsidRDefault="00694E47" w:rsidP="00B428D7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5C22B2C" wp14:editId="2BF68CFF">
            <wp:extent cx="5760085" cy="2110740"/>
            <wp:effectExtent l="0" t="0" r="0" b="381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9225E" w14:textId="77777777" w:rsidR="00691BAA" w:rsidRDefault="00691BAA" w:rsidP="00B428D7">
      <w:pPr>
        <w:rPr>
          <w:rFonts w:asciiTheme="minorBidi" w:hAnsiTheme="minorBidi" w:cstheme="minorBidi"/>
        </w:rPr>
      </w:pPr>
    </w:p>
    <w:p w14:paraId="34E9CFCA" w14:textId="7546750B" w:rsidR="00B428D7" w:rsidRDefault="00EE15F3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4a. No programa de exemplo a seguir, o buggy reage aos seguintes campos de cor:</w:t>
      </w:r>
    </w:p>
    <w:p w14:paraId="08D5517A" w14:textId="77777777" w:rsidR="00B428D7" w:rsidRDefault="00B428D7" w:rsidP="00B428D7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Vermelho: Buzinar</w:t>
      </w:r>
    </w:p>
    <w:p w14:paraId="7AA367AB" w14:textId="77777777" w:rsidR="00B428D7" w:rsidRDefault="00B428D7" w:rsidP="00B428D7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Verde: virar 180° na hora</w:t>
      </w:r>
    </w:p>
    <w:p w14:paraId="69CD0DB8" w14:textId="3742533A" w:rsidR="00B428D7" w:rsidRDefault="00B428D7" w:rsidP="00B428D7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Azul: piscar uma vez brevemente (0,1 s)</w:t>
      </w:r>
    </w:p>
    <w:p w14:paraId="5A025C87" w14:textId="77777777" w:rsidR="009046EA" w:rsidRPr="009046EA" w:rsidRDefault="009046EA" w:rsidP="009046EA">
      <w:pPr>
        <w:rPr>
          <w:rFonts w:asciiTheme="minorBidi" w:hAnsiTheme="minorBidi" w:cstheme="minorBidi"/>
        </w:rPr>
      </w:pPr>
    </w:p>
    <w:p w14:paraId="7250DD9A" w14:textId="337D5D57" w:rsidR="00784F32" w:rsidRDefault="00EE15F3" w:rsidP="00784F3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4b. O tom de cor detectado pelo software da câmera depende fortemente das condições de iluminação. Portanto, a cor deve ser selecionada como um valor RGB (HEX). Este valor pode ser exibido no console com uma variante simples do programa „</w:t>
      </w:r>
      <w:r>
        <w:rPr>
          <w:rFonts w:asciiTheme="minorBidi" w:hAnsiTheme="minorBidi"/>
          <w:i/>
        </w:rPr>
        <w:t>RGB_Colorcode.ft</w:t>
      </w:r>
      <w:r>
        <w:rPr>
          <w:rFonts w:asciiTheme="minorBidi" w:hAnsiTheme="minorBidi"/>
        </w:rPr>
        <w:t>“ da tarefa 4 (tarefa experimental 1a):</w:t>
      </w:r>
    </w:p>
    <w:p w14:paraId="08FC686F" w14:textId="2992C3DB" w:rsidR="00784F32" w:rsidRDefault="001355DE" w:rsidP="002777E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7E707CC6" wp14:editId="5FF24BBA">
            <wp:extent cx="4917059" cy="1279271"/>
            <wp:effectExtent l="0" t="0" r="0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7059" cy="1279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F49FA" w14:textId="7F35CE03" w:rsidR="002777EC" w:rsidRPr="002777EC" w:rsidRDefault="002777EC" w:rsidP="002777EC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HEX_Colorcode.ft</w:t>
      </w:r>
    </w:p>
    <w:p w14:paraId="5019369C" w14:textId="77777777" w:rsidR="00784F32" w:rsidRDefault="00784F32" w:rsidP="009046EA">
      <w:pPr>
        <w:rPr>
          <w:rFonts w:asciiTheme="minorBidi" w:hAnsiTheme="minorBidi" w:cstheme="minorBidi"/>
        </w:rPr>
      </w:pPr>
    </w:p>
    <w:p w14:paraId="13DBCA41" w14:textId="5A4D80DA" w:rsidR="009046EA" w:rsidRDefault="00D53895" w:rsidP="00904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4c. Os valores hexadecimais determinados são inseridos como valores de cor no reconhecimento de cor. A sensibilidade da detecção pode ser definida através da tolerância. </w:t>
      </w:r>
    </w:p>
    <w:p w14:paraId="095C862E" w14:textId="4F894BD9" w:rsidR="001355DE" w:rsidRDefault="001355DE" w:rsidP="009046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detecção da cor é sinalizada através de uma variável ("color_detected") como um semáforo.</w:t>
      </w:r>
    </w:p>
    <w:p w14:paraId="44752260" w14:textId="77777777" w:rsidR="00D53895" w:rsidRDefault="00D5389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C1AB987" w14:textId="5E21743D" w:rsidR="00D53895" w:rsidRDefault="00D53895" w:rsidP="00D5389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Trechos do programa (exemplo): </w:t>
      </w:r>
    </w:p>
    <w:p w14:paraId="2BCFA70B" w14:textId="1D9AF6B9" w:rsidR="005566ED" w:rsidRDefault="001355DE" w:rsidP="00563B0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CF7D792" wp14:editId="612FAA68">
            <wp:extent cx="3113024" cy="254000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13024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3372E" w14:textId="77777777" w:rsidR="00784F32" w:rsidRDefault="00784F32" w:rsidP="00784F32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Buggy_Line_Follower_with_Color_Recognition_digital.ft</w:t>
      </w:r>
    </w:p>
    <w:p w14:paraId="4EDE79EB" w14:textId="29EF5E96" w:rsidR="00563B0C" w:rsidRDefault="001355DE" w:rsidP="00563B0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F0C7635" wp14:editId="6A551C09">
            <wp:extent cx="5316982" cy="4754245"/>
            <wp:effectExtent l="0" t="0" r="0" b="825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16982" cy="475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BD993" w14:textId="2CD28FDD" w:rsidR="006D05A3" w:rsidRDefault="006D05A3" w:rsidP="006D05A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Buggy_Line_Follower_with_Color_Recognition_digital.ft</w:t>
      </w:r>
    </w:p>
    <w:p w14:paraId="6707F8F0" w14:textId="7FB81C2E" w:rsidR="00142953" w:rsidRDefault="00EE15F3" w:rsidP="0014295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4d. Extrato do programa (exemplo) para a (des)ativação automática dos holofotes frontais:</w:t>
      </w:r>
    </w:p>
    <w:p w14:paraId="2C04D7E7" w14:textId="41E8EF30" w:rsidR="00142953" w:rsidRPr="00142953" w:rsidRDefault="00694E47" w:rsidP="00694E4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202CECBD" wp14:editId="6A7A7E2F">
            <wp:extent cx="3926967" cy="1360170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26967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33BDF" w14:textId="77777777" w:rsidR="00694E47" w:rsidRPr="006D05A3" w:rsidRDefault="00694E47" w:rsidP="00694E4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i/>
        </w:rPr>
        <w:t>Buggy_Line_Follower_with_Color_Recognition_digital.ft</w:t>
      </w:r>
    </w:p>
    <w:p w14:paraId="182CAD8F" w14:textId="77777777" w:rsidR="00694E47" w:rsidRDefault="00694E47" w:rsidP="00694E47">
      <w:pPr>
        <w:jc w:val="center"/>
        <w:rPr>
          <w:rFonts w:asciiTheme="minorBidi" w:hAnsiTheme="minorBidi" w:cstheme="minorBidi"/>
          <w:i/>
          <w:lang w:val="en-GB"/>
        </w:rPr>
      </w:pPr>
    </w:p>
    <w:p w14:paraId="4F4698CA" w14:textId="6260671B" w:rsidR="00142953" w:rsidRPr="00694E47" w:rsidRDefault="00142953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858D630" w14:textId="77777777" w:rsidR="00EE15F3" w:rsidRDefault="00EE15F3" w:rsidP="00EE15F3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Tarefas experimentais</w:t>
      </w:r>
    </w:p>
    <w:p w14:paraId="231DB5CC" w14:textId="77777777" w:rsidR="00EE15F3" w:rsidRDefault="00EE15F3" w:rsidP="00EE15F3">
      <w:pPr>
        <w:rPr>
          <w:rFonts w:asciiTheme="minorBidi" w:hAnsiTheme="minorBidi" w:cstheme="minorBidi"/>
        </w:rPr>
      </w:pPr>
    </w:p>
    <w:p w14:paraId="1398341C" w14:textId="77777777" w:rsidR="00EE15F3" w:rsidRPr="000F469B" w:rsidRDefault="00EE15F3" w:rsidP="00EE15F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Detecção de faixa de rodagem com câmera</w:t>
      </w:r>
    </w:p>
    <w:p w14:paraId="578E5463" w14:textId="30B2711C" w:rsidR="00EE15F3" w:rsidRDefault="00EE15F3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Configuração de detecção de linha:</w:t>
      </w:r>
    </w:p>
    <w:p w14:paraId="0A484783" w14:textId="37EE619A" w:rsidR="00EE15F3" w:rsidRDefault="00F20EE7" w:rsidP="00EE15F3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F2333A0" wp14:editId="06046157">
            <wp:extent cx="5760085" cy="3213100"/>
            <wp:effectExtent l="0" t="0" r="0" b="635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20E6C" w14:textId="77777777" w:rsidR="006D4A6A" w:rsidRDefault="006D4A6A" w:rsidP="00EE15F3">
      <w:pPr>
        <w:jc w:val="center"/>
        <w:rPr>
          <w:rFonts w:asciiTheme="minorBidi" w:hAnsiTheme="minorBidi" w:cstheme="minorBidi"/>
        </w:rPr>
      </w:pPr>
    </w:p>
    <w:p w14:paraId="137FF365" w14:textId="77777777" w:rsidR="006D4A6A" w:rsidRDefault="00EE15F3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detecção de linha deve cobrir toda a largura do campo de visão da câmera. Deve ser selecionada como uma faixa estreita, pois a detecção coloca um retângulo ao redor da área da linha; caso contrário, isso torna a linha muito larga em uma curva. </w:t>
      </w:r>
    </w:p>
    <w:p w14:paraId="11EC3580" w14:textId="282FD389" w:rsidR="00EE15F3" w:rsidRDefault="00EE15F3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as áreas coloridas também podem aparecer à esquerda e à direita da linha, a detecção da linha deve ser ajustada para pelo menos duas linhas.</w:t>
      </w:r>
    </w:p>
    <w:p w14:paraId="7CA9888F" w14:textId="1C6CD91E" w:rsidR="006D4A6A" w:rsidRDefault="006D4A6A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linha preta pode ser reconhecida de forma mais confiável pela cor: Os valores RGB estão todos claramente abaixo de 100, enquanto no caso das áreas coloridas, pelo menos um dos três valores RGB é superior a 100. </w:t>
      </w:r>
    </w:p>
    <w:p w14:paraId="3403DA16" w14:textId="77777777" w:rsidR="006D4A6A" w:rsidRDefault="006D4A6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0B33F40" w14:textId="435298AA" w:rsidR="00EE15F3" w:rsidRDefault="00EE15F3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1b. Extrato do programa (exemplo) para exibir a cor e a posição de várias pistas e a detecção da pista preta:</w:t>
      </w:r>
    </w:p>
    <w:p w14:paraId="48AA1484" w14:textId="2F407861" w:rsidR="00EE15F3" w:rsidRDefault="00A97F9B" w:rsidP="00EE15F3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756E9C5" wp14:editId="0096B723">
            <wp:extent cx="5333365" cy="3745865"/>
            <wp:effectExtent l="0" t="0" r="635" b="698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0B0C4" w14:textId="2E6BAB4E" w:rsidR="00EE15F3" w:rsidRPr="00EE15F3" w:rsidRDefault="00EE15F3" w:rsidP="00EE15F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Buggy_Line_Recognition.ft</w:t>
      </w:r>
    </w:p>
    <w:p w14:paraId="7BA31FC9" w14:textId="028158DF" w:rsidR="006D4A6A" w:rsidRDefault="00B35D68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Faz sentido fornecer uma função separada ("log_data") para a saída dos dados no console, a fim de poder apagá-los (ou incluí-los) rapidamente da rotina de eventos de tempo crítico a qualquer momento:</w:t>
      </w:r>
    </w:p>
    <w:p w14:paraId="551D2BF3" w14:textId="3C113EA7" w:rsidR="00B35D68" w:rsidRDefault="00B35D68" w:rsidP="00EE15F3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7C9D660E" wp14:editId="4A8E409E">
            <wp:extent cx="5760085" cy="678815"/>
            <wp:effectExtent l="0" t="0" r="0" b="698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72C21" w14:textId="77777777" w:rsidR="00B35D68" w:rsidRPr="00EE15F3" w:rsidRDefault="00B35D68" w:rsidP="00B35D68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Buggy_Line_Recognition.ft</w:t>
      </w:r>
    </w:p>
    <w:p w14:paraId="761DA687" w14:textId="77777777" w:rsidR="00B35D68" w:rsidRDefault="00B35D68" w:rsidP="00EE15F3">
      <w:pPr>
        <w:rPr>
          <w:rFonts w:asciiTheme="minorBidi" w:hAnsiTheme="minorBidi" w:cstheme="minorBidi"/>
        </w:rPr>
      </w:pPr>
    </w:p>
    <w:p w14:paraId="30550EB6" w14:textId="4A2223AC" w:rsidR="00F22826" w:rsidRDefault="00F2282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1484AF5" w14:textId="33D45AF6" w:rsidR="00E34F1B" w:rsidRPr="000F469B" w:rsidRDefault="00E34F1B" w:rsidP="00E34F1B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Rastreador com controlador proporcional</w:t>
      </w:r>
    </w:p>
    <w:p w14:paraId="51C27B9B" w14:textId="0C866167" w:rsidR="00B428D7" w:rsidRDefault="00E34F1B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Seguidor de pista com a câmera (detecção de linha), mostrado como um laço de controle:</w:t>
      </w:r>
    </w:p>
    <w:p w14:paraId="2D0CC4A6" w14:textId="68B78979" w:rsidR="00B428D7" w:rsidRDefault="002E50BA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AC42011" wp14:editId="1A63F350">
                <wp:simplePos x="0" y="0"/>
                <wp:positionH relativeFrom="column">
                  <wp:posOffset>4062095</wp:posOffset>
                </wp:positionH>
                <wp:positionV relativeFrom="paragraph">
                  <wp:posOffset>217805</wp:posOffset>
                </wp:positionV>
                <wp:extent cx="704850" cy="247650"/>
                <wp:effectExtent l="0" t="0" r="0" b="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8AC3F" w14:textId="77777777" w:rsidR="00B55823" w:rsidRPr="00C56A57" w:rsidRDefault="00B55823" w:rsidP="00B55823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Curva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4201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19.85pt;margin-top:17.15pt;width:55.5pt;height:19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" stroked="f">
                <v:textbox>
                  <w:txbxContent>
                    <w:p w14:paraId="21C8AC3F" w14:textId="77777777" w:rsidR="00B55823" w:rsidRPr="00C56A57" w:rsidRDefault="00B55823" w:rsidP="00B55823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Curva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6EEC607" wp14:editId="57E36F35">
                <wp:simplePos x="0" y="0"/>
                <wp:positionH relativeFrom="column">
                  <wp:posOffset>947420</wp:posOffset>
                </wp:positionH>
                <wp:positionV relativeFrom="paragraph">
                  <wp:posOffset>227330</wp:posOffset>
                </wp:positionV>
                <wp:extent cx="1276350" cy="390525"/>
                <wp:effectExtent l="0" t="0" r="0" b="9525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BEE956" w14:textId="77777777" w:rsidR="00F7326B" w:rsidRPr="00C56A57" w:rsidRDefault="00F7326B" w:rsidP="00F7326B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Desvio da faixa do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EC607" id="_x0000_s1027" type="#_x0000_t202" style="position:absolute;left:0;text-align:left;margin-left:74.6pt;margin-top:17.9pt;width:100.5pt;height:30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" stroked="f">
                <v:textbox>
                  <w:txbxContent>
                    <w:p w14:paraId="1CBEE956" w14:textId="77777777" w:rsidR="00F7326B" w:rsidRPr="00C56A57" w:rsidRDefault="00F7326B" w:rsidP="00F7326B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Desvio da faixa do centro da imagem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0FB54A9" wp14:editId="3D120239">
                <wp:simplePos x="0" y="0"/>
                <wp:positionH relativeFrom="column">
                  <wp:posOffset>2442845</wp:posOffset>
                </wp:positionH>
                <wp:positionV relativeFrom="paragraph">
                  <wp:posOffset>236855</wp:posOffset>
                </wp:positionV>
                <wp:extent cx="1200150" cy="381000"/>
                <wp:effectExtent l="0" t="0" r="0" b="0"/>
                <wp:wrapNone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4E620" w14:textId="22AFBCA7" w:rsidR="00784E4B" w:rsidRPr="00C56A57" w:rsidRDefault="00784E4B" w:rsidP="00784E4B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Velocidade dos motores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B54A9" id="_x0000_s1028" type="#_x0000_t202" style="position:absolute;left:0;text-align:left;margin-left:192.35pt;margin-top:18.65pt;width:94.5pt;height:30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" stroked="f">
                <v:textbox>
                  <w:txbxContent>
                    <w:p w14:paraId="6E94E620" w14:textId="22AFBCA7" w:rsidR="00784E4B" w:rsidRPr="00C56A57" w:rsidRDefault="00784E4B" w:rsidP="00784E4B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Velocidade dos motores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E0C9EB5" wp14:editId="738D6EC5">
                <wp:simplePos x="0" y="0"/>
                <wp:positionH relativeFrom="column">
                  <wp:posOffset>2052320</wp:posOffset>
                </wp:positionH>
                <wp:positionV relativeFrom="paragraph">
                  <wp:posOffset>675005</wp:posOffset>
                </wp:positionV>
                <wp:extent cx="742950" cy="228600"/>
                <wp:effectExtent l="0" t="0" r="0" b="0"/>
                <wp:wrapNone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4C51AC" w14:textId="77777777" w:rsidR="00390FA0" w:rsidRPr="00C56A57" w:rsidRDefault="00390FA0" w:rsidP="00390FA0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C9EB5" id="_x0000_s1029" type="#_x0000_t202" style="position:absolute;left:0;text-align:left;margin-left:161.6pt;margin-top:53.15pt;width:58.5pt;height:1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" stroked="f">
                <v:textbox>
                  <w:txbxContent>
                    <w:p w14:paraId="6D4C51AC" w14:textId="77777777" w:rsidR="00390FA0" w:rsidRPr="00C56A57" w:rsidRDefault="00390FA0" w:rsidP="00390FA0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522D613" wp14:editId="01FC0AB6">
                <wp:simplePos x="0" y="0"/>
                <wp:positionH relativeFrom="column">
                  <wp:posOffset>3576320</wp:posOffset>
                </wp:positionH>
                <wp:positionV relativeFrom="paragraph">
                  <wp:posOffset>646430</wp:posOffset>
                </wp:positionV>
                <wp:extent cx="847725" cy="333375"/>
                <wp:effectExtent l="0" t="0" r="9525" b="9525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309FB" w14:textId="77777777" w:rsidR="00390FA0" w:rsidRPr="00C56A57" w:rsidRDefault="00390FA0" w:rsidP="00390FA0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2D613" id="_x0000_s1030" type="#_x0000_t202" style="position:absolute;left:0;text-align:left;margin-left:281.6pt;margin-top:50.9pt;width:66.75pt;height:26.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" stroked="f">
                <v:textbox>
                  <w:txbxContent>
                    <w:p w14:paraId="7DC309FB" w14:textId="77777777" w:rsidR="00390FA0" w:rsidRPr="00C56A57" w:rsidRDefault="00390FA0" w:rsidP="00390FA0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sz w:val="16"/>
                        </w:rPr>
                        <w:t xml:space="preserve">Sistema </w:t>
                      </w:r>
                      <w:r>
                        <w:rPr>
                          <w:rFonts w:ascii="Arial" w:hAnsi="Arial"/>
                          <w:sz w:val="16"/>
                        </w:rPr>
                        <w:t>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074C857" wp14:editId="5CBB192B">
                <wp:simplePos x="0" y="0"/>
                <wp:positionH relativeFrom="column">
                  <wp:posOffset>4814570</wp:posOffset>
                </wp:positionH>
                <wp:positionV relativeFrom="paragraph">
                  <wp:posOffset>836930</wp:posOffset>
                </wp:positionV>
                <wp:extent cx="1123950" cy="476250"/>
                <wp:effectExtent l="0" t="0" r="0" b="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5EDE6E" w14:textId="2601F0EA" w:rsidR="00B55823" w:rsidRPr="00C56A57" w:rsidRDefault="00B55823" w:rsidP="00B55823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Posição da faixa na imagem da câmera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4C857" id="_x0000_s1031" type="#_x0000_t202" style="position:absolute;left:0;text-align:left;margin-left:379.1pt;margin-top:65.9pt;width:88.5pt;height:37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" stroked="f">
                <v:textbox>
                  <w:txbxContent>
                    <w:p w14:paraId="465EDE6E" w14:textId="2601F0EA" w:rsidR="00B55823" w:rsidRPr="00C56A57" w:rsidRDefault="00B55823" w:rsidP="00B55823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y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Posição da faixa na imagem da câmera</w:t>
                      </w:r>
                    </w:p>
                  </w:txbxContent>
                </v:textbox>
              </v:shape>
            </w:pict>
          </mc:Fallback>
        </mc:AlternateContent>
      </w:r>
      <w:r w:rsidR="00F7326B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2DD02D6" wp14:editId="666D9CC8">
                <wp:simplePos x="0" y="0"/>
                <wp:positionH relativeFrom="column">
                  <wp:posOffset>33020</wp:posOffset>
                </wp:positionH>
                <wp:positionV relativeFrom="paragraph">
                  <wp:posOffset>836930</wp:posOffset>
                </wp:positionV>
                <wp:extent cx="1028700" cy="457200"/>
                <wp:effectExtent l="0" t="0" r="0" b="0"/>
                <wp:wrapNone/>
                <wp:docPr id="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8BD37" w14:textId="77777777" w:rsidR="00F7326B" w:rsidRPr="00C56A57" w:rsidRDefault="00F7326B" w:rsidP="00F7326B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Especificação: Faixa no centro da imagem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D02D6" id="_x0000_s1032" type="#_x0000_t202" style="position:absolute;left:0;text-align:left;margin-left:2.6pt;margin-top:65.9pt;width:81pt;height:36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" stroked="f">
                <v:textbox>
                  <w:txbxContent>
                    <w:p w14:paraId="0DC8BD37" w14:textId="77777777" w:rsidR="00F7326B" w:rsidRPr="00C56A57" w:rsidRDefault="00F7326B" w:rsidP="00F7326B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  <w:r>
                        <w:rPr>
                          <w:rFonts w:ascii="Arial" w:hAnsi="Arial"/>
                          <w:sz w:val="16"/>
                        </w:rPr>
                        <w:t>: Especificação: Faixa no centro da imagem</w:t>
                      </w:r>
                    </w:p>
                  </w:txbxContent>
                </v:textbox>
              </v:shape>
            </w:pict>
          </mc:Fallback>
        </mc:AlternateContent>
      </w:r>
      <w:r w:rsidR="00F7326B">
        <w:rPr>
          <w:noProof/>
        </w:rPr>
        <w:drawing>
          <wp:inline distT="0" distB="0" distL="0" distR="0" wp14:anchorId="4A90E56E" wp14:editId="59EFE468">
            <wp:extent cx="5760085" cy="1270635"/>
            <wp:effectExtent l="0" t="0" r="0" b="571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0D7E3" w14:textId="14A01058" w:rsidR="00B428D7" w:rsidRDefault="00B428D7" w:rsidP="00B428D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Regelkreis_Spurfolger.drawio</w:t>
      </w:r>
    </w:p>
    <w:p w14:paraId="74ECB134" w14:textId="5D60D268" w:rsidR="00694E47" w:rsidRDefault="00694E47" w:rsidP="00B428D7">
      <w:pPr>
        <w:jc w:val="center"/>
        <w:rPr>
          <w:rFonts w:asciiTheme="minorBidi" w:hAnsiTheme="minorBidi" w:cstheme="minorBidi"/>
          <w:i/>
        </w:rPr>
      </w:pPr>
    </w:p>
    <w:p w14:paraId="37572116" w14:textId="0B1555FC" w:rsidR="00694E47" w:rsidRPr="00C532F8" w:rsidRDefault="00E34F1B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Ajuste do controlador proporcional:</w:t>
      </w:r>
    </w:p>
    <w:p w14:paraId="3E549197" w14:textId="4B19F7A2" w:rsidR="00530A4C" w:rsidRDefault="00B428D7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posição da janela de detecção de linha da câmera pode ser usada para mudar a aparência do controlador. O ganho (o fator de proporcionalidade)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 é determinado experimentalmente em um caminho reto. </w:t>
      </w:r>
    </w:p>
    <w:p w14:paraId="021C5FF3" w14:textId="0CC7C8CD" w:rsidR="00EA78EE" w:rsidRDefault="005E3007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 uma freqüência de controle de 50/s (controle a cada 20 ms), um valor adequado está aproximadamente na faixa de 1,5-2. Com isso, o buggy aproxima-se lentamente da pista, mas não começa a oscilar. Os valores do controlador podem ser emitidos no console com a função "log_data":</w:t>
      </w:r>
    </w:p>
    <w:p w14:paraId="71F71E47" w14:textId="69094176" w:rsidR="00C41A8F" w:rsidRDefault="00C41A8F" w:rsidP="00C41A8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232128C8" wp14:editId="692380BC">
            <wp:extent cx="4800473" cy="874776"/>
            <wp:effectExtent l="0" t="0" r="635" b="190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00473" cy="87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EA443" w14:textId="7EAEE7CB" w:rsidR="00C41A8F" w:rsidRDefault="00C41A8F" w:rsidP="00C41A8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Buggy_Line_Follower_with_P_Controller.ft</w:t>
      </w:r>
    </w:p>
    <w:p w14:paraId="6DFD1243" w14:textId="20B286AF" w:rsidR="00D011B6" w:rsidRDefault="00D011B6">
      <w:pPr>
        <w:spacing w:after="0"/>
        <w:jc w:val="left"/>
        <w:rPr>
          <w:rFonts w:asciiTheme="minorBidi" w:hAnsiTheme="minorBidi" w:cstheme="minorBidi"/>
          <w:i/>
        </w:rPr>
      </w:pPr>
      <w:r>
        <w:br w:type="page"/>
      </w:r>
    </w:p>
    <w:p w14:paraId="647754DB" w14:textId="74840064" w:rsidR="00C532F8" w:rsidRDefault="00C532F8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Programa (exemplo) rastreador com controlador proporcional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=1,85</m:t>
        </m:r>
      </m:oMath>
      <w:r>
        <w:rPr>
          <w:rFonts w:asciiTheme="minorBidi" w:hAnsiTheme="minorBidi"/>
        </w:rPr>
        <w:t>):</w:t>
      </w:r>
    </w:p>
    <w:p w14:paraId="50FF517D" w14:textId="2B5123D4" w:rsidR="00C532F8" w:rsidRPr="007635A0" w:rsidRDefault="00892D86" w:rsidP="007635A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2D853FB" wp14:editId="201AA777">
            <wp:extent cx="5639587" cy="7735380"/>
            <wp:effectExtent l="0" t="0" r="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77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49E94" w14:textId="1777BE11" w:rsidR="007635A0" w:rsidRDefault="007635A0" w:rsidP="007635A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Buggy_Line_Follower_with_P_Controller.ft</w:t>
      </w:r>
    </w:p>
    <w:p w14:paraId="38ECB278" w14:textId="0E90466D" w:rsidR="00694E47" w:rsidRPr="007635A0" w:rsidRDefault="007635A0" w:rsidP="00B428D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Rastreador com controlador PD</w:t>
      </w:r>
    </w:p>
    <w:p w14:paraId="338E06FB" w14:textId="6C046266" w:rsidR="00D011B6" w:rsidRDefault="00D011B6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Dados do controlador do regulador P: Desvio da faixa (linha azul), magnitude da mudança (linha laranja-avermelhada):</w:t>
      </w:r>
    </w:p>
    <w:p w14:paraId="2127B685" w14:textId="4BA67A47" w:rsidR="00D011B6" w:rsidRDefault="00D011B6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CADC97D" wp14:editId="7E8003B2">
            <wp:extent cx="5760085" cy="3904615"/>
            <wp:effectExtent l="0" t="0" r="0" b="635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FFB9A" w14:textId="7D3165D0" w:rsidR="00D011B6" w:rsidRDefault="00D011B6" w:rsidP="00D011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Valores de correção controlador P (linha cinza) e controlador PD, aqui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=3</m:t>
        </m:r>
      </m:oMath>
      <w:r>
        <w:rPr>
          <w:rFonts w:asciiTheme="minorBidi" w:hAnsiTheme="minorBidi"/>
        </w:rPr>
        <w:t xml:space="preserve"> (linha amarela):</w:t>
      </w:r>
    </w:p>
    <w:p w14:paraId="0825E23D" w14:textId="28E42332" w:rsidR="007F7300" w:rsidRDefault="007F7300" w:rsidP="00287E2F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4FAF1D4" wp14:editId="11D68F87">
            <wp:extent cx="5760085" cy="3019425"/>
            <wp:effectExtent l="0" t="0" r="0" b="9525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61318347" w14:textId="7C99894F" w:rsidR="00B428D7" w:rsidRDefault="007F7300" w:rsidP="00B428D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3b. Programa (exemplo) rastreador com controlador PD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=1,85</m:t>
        </m:r>
      </m:oMath>
      <w:r>
        <w:rPr>
          <w:rFonts w:asciiTheme="minorBidi" w:hAnsiTheme="minorBidi"/>
        </w:rPr>
        <w:t xml:space="preserve"> 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=3</m:t>
        </m:r>
      </m:oMath>
      <w:r>
        <w:rPr>
          <w:rFonts w:asciiTheme="minorBidi" w:hAnsiTheme="minorBidi"/>
        </w:rPr>
        <w:t>):</w:t>
      </w:r>
    </w:p>
    <w:p w14:paraId="438627BE" w14:textId="451F0749" w:rsidR="00B428D7" w:rsidRDefault="007F7300" w:rsidP="00B428D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26759DA" wp14:editId="27204F8D">
            <wp:extent cx="4886960" cy="7390130"/>
            <wp:effectExtent l="0" t="0" r="8890" b="127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739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F728D" w14:textId="07923BAC" w:rsidR="00B428D7" w:rsidRPr="00C532F8" w:rsidRDefault="00B428D7" w:rsidP="00B428D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Buggy_Line_Follower_with_PD_Controller.ft</w:t>
      </w:r>
    </w:p>
    <w:p w14:paraId="11788E74" w14:textId="58FDBBCD" w:rsidR="00694E47" w:rsidRDefault="00694E47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06F14A" w14:textId="7D20AE93" w:rsidR="00F20EE7" w:rsidRDefault="00F20EE7" w:rsidP="007F730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Função „log_data“:</w:t>
      </w:r>
    </w:p>
    <w:p w14:paraId="69D63DE7" w14:textId="15038910" w:rsidR="00F20EE7" w:rsidRDefault="00F20EE7" w:rsidP="007F7300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3ADE0E9" wp14:editId="1BF40C88">
            <wp:extent cx="5760085" cy="532130"/>
            <wp:effectExtent l="0" t="0" r="0" b="127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79C35" w14:textId="0F639F98" w:rsidR="007F7300" w:rsidRDefault="007F7300" w:rsidP="007F730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Dados do controlador do regulador PD: Desvio da faixa (linha azul), magnitude da mudança (linha laranja-avermelhada):</w:t>
      </w:r>
    </w:p>
    <w:p w14:paraId="5EF4C588" w14:textId="77777777" w:rsidR="00F20EE7" w:rsidRDefault="007F7300" w:rsidP="00F20EE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3ACBEB33" wp14:editId="2919A5A6">
            <wp:extent cx="5760085" cy="3312339"/>
            <wp:effectExtent l="0" t="0" r="0" b="254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14920"/>
                    <a:stretch/>
                  </pic:blipFill>
                  <pic:spPr bwMode="auto">
                    <a:xfrm>
                      <a:off x="0" y="0"/>
                      <a:ext cx="5760085" cy="3312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4AE891" w14:textId="1CCFDD7B" w:rsidR="00F20EE7" w:rsidRDefault="00F20EE7" w:rsidP="00F20EE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Resposta do controlador ao dirigir no sentido anti-horário</w:t>
      </w:r>
    </w:p>
    <w:p w14:paraId="6D70689C" w14:textId="4534CC9B" w:rsidR="00F20EE7" w:rsidRPr="00F20EE7" w:rsidRDefault="00BB5465" w:rsidP="00F20EE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59A388B" wp14:editId="5AB3210C">
            <wp:extent cx="5760085" cy="3044825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CAFA0" w14:textId="2FFD5772" w:rsidR="00F20EE7" w:rsidRDefault="00F20EE7" w:rsidP="00F20EE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Resposta do controlador ao dirigir no sentido horário</w:t>
      </w:r>
    </w:p>
    <w:p w14:paraId="589FFFF1" w14:textId="77777777" w:rsidR="00226B92" w:rsidRDefault="00226B92" w:rsidP="00226B92">
      <w:pPr>
        <w:pStyle w:val="Kategorie"/>
        <w:rPr>
          <w:rFonts w:asciiTheme="minorBidi" w:hAnsiTheme="minorBidi" w:cstheme="minorBidi"/>
        </w:rPr>
      </w:pPr>
      <w:r>
        <w:rPr>
          <w:rFonts w:asciiTheme="minorBidi" w:hAnsiTheme="minorBidi"/>
          <w:sz w:val="32"/>
          <w:szCs w:val="24"/>
        </w:rPr>
        <w:lastRenderedPageBreak/>
        <w:t>Sistemas</w:t>
      </w:r>
    </w:p>
    <w:p w14:paraId="0D2A948C" w14:textId="64B8EE34" w:rsidR="00226B92" w:rsidRDefault="00DB3B94" w:rsidP="00226B92">
      <w:pPr>
        <w:pStyle w:val="berschrift1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Tarefa 8: Rastreadores </w:t>
      </w:r>
    </w:p>
    <w:p w14:paraId="35918A17" w14:textId="77777777" w:rsidR="00226B92" w:rsidRDefault="00226B92" w:rsidP="00226B92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Material necessário</w:t>
      </w:r>
    </w:p>
    <w:p w14:paraId="2B6B55EB" w14:textId="77777777" w:rsidR="00226B92" w:rsidRDefault="00226B92" w:rsidP="00226B92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PC para desenvolvimento de programas, localmente ou via interface web. </w:t>
      </w:r>
    </w:p>
    <w:p w14:paraId="4FCBEFBD" w14:textId="77777777" w:rsidR="00226B92" w:rsidRDefault="00226B92" w:rsidP="00226B92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Cabo USB ou conexão BLE ou WLAN para transferir o programa para o TXT4.0. </w:t>
      </w:r>
    </w:p>
    <w:p w14:paraId="5DB8F78E" w14:textId="77777777" w:rsidR="00226B92" w:rsidRDefault="00226B92" w:rsidP="00226B92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>Folha de curso com linha preta, 2 cm de largura, círculo fechado e superfícies coloridas</w:t>
      </w:r>
    </w:p>
    <w:p w14:paraId="78D427F7" w14:textId="09BC2E86" w:rsidR="00AA59E0" w:rsidRDefault="00AA59E0" w:rsidP="00226B92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Obstáculo (caixa de papelão, lata, ...) </w:t>
      </w:r>
    </w:p>
    <w:p w14:paraId="6A7DB62D" w14:textId="77777777" w:rsidR="00224921" w:rsidRDefault="00224921" w:rsidP="00224921">
      <w:pPr>
        <w:pStyle w:val="AufzhlungTabelle"/>
        <w:numPr>
          <w:ilvl w:val="0"/>
          <w:numId w:val="0"/>
        </w:numPr>
      </w:pPr>
    </w:p>
    <w:p w14:paraId="1BFDF0E2" w14:textId="77777777" w:rsidR="00226B92" w:rsidRDefault="00226B92" w:rsidP="00226B92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Informações adicionais</w:t>
      </w:r>
    </w:p>
    <w:p w14:paraId="780ECFF6" w14:textId="77777777" w:rsidR="00226B92" w:rsidRDefault="00226B92" w:rsidP="00226B9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Wikipedia: </w:t>
      </w:r>
      <w:hyperlink r:id="rId36" w:history="1">
        <w:r>
          <w:rPr>
            <w:rStyle w:val="Hyperlink"/>
            <w:rFonts w:asciiTheme="minorBidi" w:hAnsiTheme="minorBidi"/>
            <w:i/>
            <w:iCs/>
          </w:rPr>
          <w:t>Máquina de estado finito (estado da máquina)</w:t>
        </w:r>
      </w:hyperlink>
    </w:p>
    <w:p w14:paraId="6B4D039B" w14:textId="77777777" w:rsidR="00226B92" w:rsidRDefault="00226B92" w:rsidP="00226B9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Ferdinand Wagner, Ruedi Schmuki, Thomas Wagner, Peter Wolstenholme: </w:t>
      </w:r>
      <w:hyperlink r:id="rId37" w:history="1">
        <w:r>
          <w:rPr>
            <w:rStyle w:val="Hyperlink"/>
            <w:rFonts w:asciiTheme="minorBidi" w:hAnsiTheme="minorBidi"/>
            <w:i/>
            <w:iCs/>
          </w:rPr>
          <w:t>Modeling Software with Finite State Machines.</w:t>
        </w:r>
      </w:hyperlink>
      <w:hyperlink r:id="rId38" w:history="1">
        <w:r>
          <w:rPr>
            <w:rStyle w:val="Hyperlink"/>
            <w:rFonts w:asciiTheme="minorBidi" w:hAnsiTheme="minorBidi"/>
            <w:i/>
            <w:iCs/>
          </w:rPr>
          <w:t xml:space="preserve"> A Practical Approach</w:t>
        </w:r>
      </w:hyperlink>
      <w:r>
        <w:rPr>
          <w:rFonts w:asciiTheme="minorBidi" w:hAnsiTheme="minorBidi"/>
        </w:rPr>
        <w:t>. Auerbach Publications, 2006.</w:t>
      </w:r>
    </w:p>
    <w:p w14:paraId="0490393D" w14:textId="77777777" w:rsidR="00226B92" w:rsidRDefault="00226B92" w:rsidP="00226B9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39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4A7CE95C" w14:textId="448E4C4C" w:rsidR="00217E79" w:rsidRDefault="00226B92" w:rsidP="00226B9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[4]</w:t>
      </w:r>
      <w:r>
        <w:rPr>
          <w:rFonts w:asciiTheme="minorBidi" w:hAnsiTheme="minorBidi"/>
        </w:rPr>
        <w:tab/>
        <w:t xml:space="preserve">Wikipedia: </w:t>
      </w:r>
      <w:hyperlink r:id="rId40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>.</w:t>
      </w:r>
    </w:p>
    <w:p w14:paraId="55128BB8" w14:textId="77777777" w:rsidR="00D3681E" w:rsidRDefault="00D3681E" w:rsidP="00D3681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[5]</w:t>
      </w:r>
      <w:r>
        <w:rPr>
          <w:rFonts w:asciiTheme="minorBidi" w:hAnsiTheme="minorBidi"/>
        </w:rPr>
        <w:tab/>
        <w:t xml:space="preserve">Wikipedia: </w:t>
      </w:r>
      <w:hyperlink r:id="rId41" w:history="1">
        <w:r>
          <w:rPr>
            <w:rStyle w:val="Hyperlink"/>
            <w:rFonts w:asciiTheme="minorBidi" w:hAnsiTheme="minorBidi"/>
            <w:i/>
          </w:rPr>
          <w:t>Controlador</w:t>
        </w:r>
      </w:hyperlink>
      <w:r>
        <w:rPr>
          <w:rFonts w:asciiTheme="minorBidi" w:hAnsiTheme="minorBidi"/>
        </w:rPr>
        <w:t xml:space="preserve">. </w:t>
      </w:r>
    </w:p>
    <w:p w14:paraId="6F830513" w14:textId="1A2956FC" w:rsidR="00D3681E" w:rsidRDefault="00D3681E" w:rsidP="00D3681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[6]</w:t>
      </w:r>
      <w:r>
        <w:rPr>
          <w:rFonts w:asciiTheme="minorBidi" w:hAnsiTheme="minorBidi"/>
        </w:rPr>
        <w:tab/>
        <w:t xml:space="preserve">RN-Wissen: </w:t>
      </w:r>
      <w:hyperlink r:id="rId42" w:history="1">
        <w:r>
          <w:rPr>
            <w:rStyle w:val="Hyperlink"/>
            <w:rFonts w:asciiTheme="minorBidi" w:hAnsiTheme="minorBidi"/>
            <w:i/>
          </w:rPr>
          <w:t>Engenharia de controle</w:t>
        </w:r>
      </w:hyperlink>
      <w:r>
        <w:rPr>
          <w:rFonts w:asciiTheme="minorBidi" w:hAnsiTheme="minorBidi"/>
        </w:rPr>
        <w:t xml:space="preserve">. </w:t>
      </w:r>
    </w:p>
    <w:p w14:paraId="5EB783D9" w14:textId="3E24656A" w:rsidR="003C0AD6" w:rsidRPr="003C0AD6" w:rsidRDefault="003C0AD6" w:rsidP="00D3681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[7]</w:t>
      </w:r>
      <w:r>
        <w:rPr>
          <w:rFonts w:asciiTheme="minorBidi" w:hAnsiTheme="minorBidi"/>
        </w:rPr>
        <w:tab/>
        <w:t xml:space="preserve">Tim Wescott: </w:t>
      </w:r>
      <w:hyperlink r:id="rId43" w:history="1">
        <w:r>
          <w:rPr>
            <w:rStyle w:val="Hyperlink"/>
            <w:rFonts w:asciiTheme="minorBidi" w:hAnsiTheme="minorBidi"/>
            <w:i/>
          </w:rPr>
          <w:t>PID without a PhD</w:t>
        </w:r>
      </w:hyperlink>
      <w:r>
        <w:rPr>
          <w:rFonts w:asciiTheme="minorBidi" w:hAnsiTheme="minorBidi"/>
        </w:rPr>
        <w:t>. Embedded Systems Programming, 10/2000, S. 86-108.</w:t>
      </w:r>
    </w:p>
    <w:sectPr w:rsidR="003C0AD6" w:rsidRPr="003C0AD6" w:rsidSect="00E96821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D4796E" w14:textId="77777777" w:rsidR="00234388" w:rsidRDefault="00234388">
      <w:r>
        <w:separator/>
      </w:r>
    </w:p>
  </w:endnote>
  <w:endnote w:type="continuationSeparator" w:id="0">
    <w:p w14:paraId="35C127CE" w14:textId="77777777" w:rsidR="00234388" w:rsidRDefault="002343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9297D8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F6948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7326B">
      <w:t>12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EC5112" w14:textId="77777777" w:rsidR="005865B8" w:rsidRDefault="005865B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006CC1" w14:textId="77777777" w:rsidR="00234388" w:rsidRDefault="00234388">
      <w:r>
        <w:separator/>
      </w:r>
    </w:p>
  </w:footnote>
  <w:footnote w:type="continuationSeparator" w:id="0">
    <w:p w14:paraId="4B02A47D" w14:textId="77777777" w:rsidR="00234388" w:rsidRDefault="002343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C999EA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68BF346F" wp14:editId="0A4B64E3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D85B55" w14:textId="7281514A" w:rsidR="008F1C46" w:rsidRPr="00DC190E" w:rsidRDefault="005865B8" w:rsidP="005865B8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E242F0E" wp14:editId="2D2E13A3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</w:t>
    </w:r>
    <w:r>
      <w:t>TXT 4.0  Conjunto Base – Nível secundário I+II</w:t>
    </w:r>
    <w:r>
      <w:tab/>
    </w:r>
    <w:r>
      <w:rPr>
        <w:noProof/>
      </w:rPr>
      <w:drawing>
        <wp:inline distT="0" distB="0" distL="0" distR="0" wp14:anchorId="5BB42F1A" wp14:editId="2A7FDEF3">
          <wp:extent cx="688320" cy="688320"/>
          <wp:effectExtent l="0" t="0" r="0" b="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12382" w14:textId="77777777" w:rsidR="005865B8" w:rsidRDefault="005865B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E27BDD"/>
    <w:multiLevelType w:val="hybridMultilevel"/>
    <w:tmpl w:val="2AA2DC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B673A1"/>
    <w:multiLevelType w:val="hybridMultilevel"/>
    <w:tmpl w:val="8EBE81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1017F7"/>
    <w:multiLevelType w:val="hybridMultilevel"/>
    <w:tmpl w:val="3034C7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824DDB"/>
    <w:multiLevelType w:val="hybridMultilevel"/>
    <w:tmpl w:val="43989A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2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2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1"/>
  </w:num>
  <w:num w:numId="20">
    <w:abstractNumId w:val="26"/>
  </w:num>
  <w:num w:numId="21">
    <w:abstractNumId w:val="25"/>
  </w:num>
  <w:num w:numId="22">
    <w:abstractNumId w:val="19"/>
  </w:num>
  <w:num w:numId="23">
    <w:abstractNumId w:val="21"/>
  </w:num>
  <w:num w:numId="24">
    <w:abstractNumId w:val="20"/>
  </w:num>
  <w:num w:numId="25">
    <w:abstractNumId w:val="24"/>
  </w:num>
  <w:num w:numId="26">
    <w:abstractNumId w:val="30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3"/>
  </w:num>
  <w:num w:numId="39">
    <w:abstractNumId w:val="14"/>
  </w:num>
  <w:num w:numId="40">
    <w:abstractNumId w:val="22"/>
  </w:num>
  <w:num w:numId="41">
    <w:abstractNumId w:val="29"/>
  </w:num>
  <w:num w:numId="42">
    <w:abstractNumId w:val="2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05279"/>
    <w:rsid w:val="00014B63"/>
    <w:rsid w:val="00015DCF"/>
    <w:rsid w:val="000173AE"/>
    <w:rsid w:val="00020C0F"/>
    <w:rsid w:val="00021555"/>
    <w:rsid w:val="00022C13"/>
    <w:rsid w:val="00022F11"/>
    <w:rsid w:val="0002512F"/>
    <w:rsid w:val="00030F04"/>
    <w:rsid w:val="00034844"/>
    <w:rsid w:val="000356B3"/>
    <w:rsid w:val="0003721F"/>
    <w:rsid w:val="0004739D"/>
    <w:rsid w:val="00047CC3"/>
    <w:rsid w:val="00051787"/>
    <w:rsid w:val="0005193D"/>
    <w:rsid w:val="00064DAF"/>
    <w:rsid w:val="000656BD"/>
    <w:rsid w:val="000722C8"/>
    <w:rsid w:val="000764B6"/>
    <w:rsid w:val="000768BA"/>
    <w:rsid w:val="000800CF"/>
    <w:rsid w:val="00083EE8"/>
    <w:rsid w:val="00091291"/>
    <w:rsid w:val="00091D08"/>
    <w:rsid w:val="00097F47"/>
    <w:rsid w:val="000A14B0"/>
    <w:rsid w:val="000A58E5"/>
    <w:rsid w:val="000B0025"/>
    <w:rsid w:val="000B3D7D"/>
    <w:rsid w:val="000B65B2"/>
    <w:rsid w:val="000C0C66"/>
    <w:rsid w:val="000C42C2"/>
    <w:rsid w:val="000D05FA"/>
    <w:rsid w:val="000D0BC4"/>
    <w:rsid w:val="000D3717"/>
    <w:rsid w:val="000D7297"/>
    <w:rsid w:val="000E3792"/>
    <w:rsid w:val="000E3B8A"/>
    <w:rsid w:val="000F05B0"/>
    <w:rsid w:val="000F26C9"/>
    <w:rsid w:val="000F5134"/>
    <w:rsid w:val="000F7641"/>
    <w:rsid w:val="000F7CFD"/>
    <w:rsid w:val="0010178A"/>
    <w:rsid w:val="00104F9E"/>
    <w:rsid w:val="001064D3"/>
    <w:rsid w:val="001108DD"/>
    <w:rsid w:val="00111235"/>
    <w:rsid w:val="0011547C"/>
    <w:rsid w:val="00115F2E"/>
    <w:rsid w:val="00117209"/>
    <w:rsid w:val="00121F0F"/>
    <w:rsid w:val="0012561E"/>
    <w:rsid w:val="001278F5"/>
    <w:rsid w:val="001355DE"/>
    <w:rsid w:val="00136823"/>
    <w:rsid w:val="001418C5"/>
    <w:rsid w:val="00142953"/>
    <w:rsid w:val="00144DF8"/>
    <w:rsid w:val="0014583C"/>
    <w:rsid w:val="00150FB2"/>
    <w:rsid w:val="00151176"/>
    <w:rsid w:val="0015441D"/>
    <w:rsid w:val="001551DF"/>
    <w:rsid w:val="00165F39"/>
    <w:rsid w:val="00171542"/>
    <w:rsid w:val="00172852"/>
    <w:rsid w:val="0017296D"/>
    <w:rsid w:val="001826DD"/>
    <w:rsid w:val="00185630"/>
    <w:rsid w:val="00190988"/>
    <w:rsid w:val="0019251C"/>
    <w:rsid w:val="001A4424"/>
    <w:rsid w:val="001A449E"/>
    <w:rsid w:val="001A684F"/>
    <w:rsid w:val="001A7224"/>
    <w:rsid w:val="001B325C"/>
    <w:rsid w:val="001B5795"/>
    <w:rsid w:val="001B6743"/>
    <w:rsid w:val="001B71CC"/>
    <w:rsid w:val="001B764B"/>
    <w:rsid w:val="001C081B"/>
    <w:rsid w:val="001C73DF"/>
    <w:rsid w:val="001D1C2A"/>
    <w:rsid w:val="001D5676"/>
    <w:rsid w:val="001D69C8"/>
    <w:rsid w:val="001E0029"/>
    <w:rsid w:val="001E1090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7E92"/>
    <w:rsid w:val="00217A7E"/>
    <w:rsid w:val="00217E79"/>
    <w:rsid w:val="00220933"/>
    <w:rsid w:val="0022468F"/>
    <w:rsid w:val="00224921"/>
    <w:rsid w:val="00226B92"/>
    <w:rsid w:val="002323C1"/>
    <w:rsid w:val="00234388"/>
    <w:rsid w:val="002406B5"/>
    <w:rsid w:val="00241577"/>
    <w:rsid w:val="00247250"/>
    <w:rsid w:val="00251174"/>
    <w:rsid w:val="002538B3"/>
    <w:rsid w:val="0026611F"/>
    <w:rsid w:val="00271A2E"/>
    <w:rsid w:val="00274DDA"/>
    <w:rsid w:val="002777EC"/>
    <w:rsid w:val="00280D4B"/>
    <w:rsid w:val="00281617"/>
    <w:rsid w:val="0028161B"/>
    <w:rsid w:val="00282294"/>
    <w:rsid w:val="0028590F"/>
    <w:rsid w:val="00287E2F"/>
    <w:rsid w:val="00287EA1"/>
    <w:rsid w:val="002A22E6"/>
    <w:rsid w:val="002A5084"/>
    <w:rsid w:val="002A5B0E"/>
    <w:rsid w:val="002A69BD"/>
    <w:rsid w:val="002B051B"/>
    <w:rsid w:val="002B310E"/>
    <w:rsid w:val="002B4B10"/>
    <w:rsid w:val="002C21F4"/>
    <w:rsid w:val="002C2A2C"/>
    <w:rsid w:val="002C2C32"/>
    <w:rsid w:val="002D3AB9"/>
    <w:rsid w:val="002D3EE9"/>
    <w:rsid w:val="002E0D12"/>
    <w:rsid w:val="002E1AAA"/>
    <w:rsid w:val="002E2B0B"/>
    <w:rsid w:val="002E2BBE"/>
    <w:rsid w:val="002E50BA"/>
    <w:rsid w:val="002E76E9"/>
    <w:rsid w:val="002E78C1"/>
    <w:rsid w:val="002F099E"/>
    <w:rsid w:val="003024E6"/>
    <w:rsid w:val="00302C0E"/>
    <w:rsid w:val="00304212"/>
    <w:rsid w:val="00306167"/>
    <w:rsid w:val="003100A9"/>
    <w:rsid w:val="00310808"/>
    <w:rsid w:val="00311190"/>
    <w:rsid w:val="00312399"/>
    <w:rsid w:val="00320DA5"/>
    <w:rsid w:val="00323B3E"/>
    <w:rsid w:val="00323C22"/>
    <w:rsid w:val="00323D2C"/>
    <w:rsid w:val="00326A48"/>
    <w:rsid w:val="00341FA6"/>
    <w:rsid w:val="00342916"/>
    <w:rsid w:val="00344489"/>
    <w:rsid w:val="0035076B"/>
    <w:rsid w:val="003516C2"/>
    <w:rsid w:val="0035722B"/>
    <w:rsid w:val="0035785D"/>
    <w:rsid w:val="003612D5"/>
    <w:rsid w:val="0036332F"/>
    <w:rsid w:val="00363EE2"/>
    <w:rsid w:val="003766C0"/>
    <w:rsid w:val="0038114E"/>
    <w:rsid w:val="00383231"/>
    <w:rsid w:val="00383D6D"/>
    <w:rsid w:val="00384F22"/>
    <w:rsid w:val="003859EA"/>
    <w:rsid w:val="00385F80"/>
    <w:rsid w:val="00385FA3"/>
    <w:rsid w:val="00390FA0"/>
    <w:rsid w:val="003937D3"/>
    <w:rsid w:val="003A705F"/>
    <w:rsid w:val="003B0332"/>
    <w:rsid w:val="003B14A3"/>
    <w:rsid w:val="003B3CE7"/>
    <w:rsid w:val="003C0AD6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6AC9"/>
    <w:rsid w:val="004218BA"/>
    <w:rsid w:val="00427654"/>
    <w:rsid w:val="00433E60"/>
    <w:rsid w:val="00434525"/>
    <w:rsid w:val="004352DB"/>
    <w:rsid w:val="00435EA1"/>
    <w:rsid w:val="004377CB"/>
    <w:rsid w:val="004431FE"/>
    <w:rsid w:val="00455455"/>
    <w:rsid w:val="00464345"/>
    <w:rsid w:val="004718F2"/>
    <w:rsid w:val="00472E75"/>
    <w:rsid w:val="00473C28"/>
    <w:rsid w:val="00476D4B"/>
    <w:rsid w:val="00482CE6"/>
    <w:rsid w:val="0049251D"/>
    <w:rsid w:val="00494F24"/>
    <w:rsid w:val="00497742"/>
    <w:rsid w:val="004A37E9"/>
    <w:rsid w:val="004B754D"/>
    <w:rsid w:val="004B7983"/>
    <w:rsid w:val="004C138F"/>
    <w:rsid w:val="004C5167"/>
    <w:rsid w:val="004C607D"/>
    <w:rsid w:val="004D2ABB"/>
    <w:rsid w:val="004D2E5B"/>
    <w:rsid w:val="004D5672"/>
    <w:rsid w:val="004D70ED"/>
    <w:rsid w:val="004D713B"/>
    <w:rsid w:val="004E0489"/>
    <w:rsid w:val="004E2EEA"/>
    <w:rsid w:val="004F6B7A"/>
    <w:rsid w:val="004F6D89"/>
    <w:rsid w:val="004F7639"/>
    <w:rsid w:val="004F7A0B"/>
    <w:rsid w:val="005112FD"/>
    <w:rsid w:val="00514710"/>
    <w:rsid w:val="00530A4C"/>
    <w:rsid w:val="00533D31"/>
    <w:rsid w:val="00543BE7"/>
    <w:rsid w:val="00543C89"/>
    <w:rsid w:val="00546DEC"/>
    <w:rsid w:val="005566ED"/>
    <w:rsid w:val="0056317A"/>
    <w:rsid w:val="00563B0C"/>
    <w:rsid w:val="00573ACB"/>
    <w:rsid w:val="00576668"/>
    <w:rsid w:val="005771A4"/>
    <w:rsid w:val="005865B8"/>
    <w:rsid w:val="00591572"/>
    <w:rsid w:val="00592D56"/>
    <w:rsid w:val="005940DF"/>
    <w:rsid w:val="00595245"/>
    <w:rsid w:val="005963DE"/>
    <w:rsid w:val="005A056E"/>
    <w:rsid w:val="005A1FBA"/>
    <w:rsid w:val="005A49AD"/>
    <w:rsid w:val="005A5578"/>
    <w:rsid w:val="005B1C9F"/>
    <w:rsid w:val="005C5724"/>
    <w:rsid w:val="005C7519"/>
    <w:rsid w:val="005C7CF9"/>
    <w:rsid w:val="005D1CFD"/>
    <w:rsid w:val="005D2CD9"/>
    <w:rsid w:val="005E3007"/>
    <w:rsid w:val="005E57C1"/>
    <w:rsid w:val="005F49A4"/>
    <w:rsid w:val="005F6FD5"/>
    <w:rsid w:val="005F7EED"/>
    <w:rsid w:val="00604863"/>
    <w:rsid w:val="006051B4"/>
    <w:rsid w:val="00605F49"/>
    <w:rsid w:val="00611FE4"/>
    <w:rsid w:val="00612EC3"/>
    <w:rsid w:val="006158A5"/>
    <w:rsid w:val="00617174"/>
    <w:rsid w:val="00617BB0"/>
    <w:rsid w:val="00631B87"/>
    <w:rsid w:val="00632C08"/>
    <w:rsid w:val="00633EF6"/>
    <w:rsid w:val="00643E62"/>
    <w:rsid w:val="006501CF"/>
    <w:rsid w:val="0065188D"/>
    <w:rsid w:val="00657EC5"/>
    <w:rsid w:val="006600E9"/>
    <w:rsid w:val="00660839"/>
    <w:rsid w:val="006618BE"/>
    <w:rsid w:val="0066560A"/>
    <w:rsid w:val="006705D1"/>
    <w:rsid w:val="006735F3"/>
    <w:rsid w:val="00686D42"/>
    <w:rsid w:val="00691BAA"/>
    <w:rsid w:val="00694E47"/>
    <w:rsid w:val="006A32D0"/>
    <w:rsid w:val="006A3C86"/>
    <w:rsid w:val="006B181A"/>
    <w:rsid w:val="006B5425"/>
    <w:rsid w:val="006C14DA"/>
    <w:rsid w:val="006C2643"/>
    <w:rsid w:val="006C41F8"/>
    <w:rsid w:val="006C5F0F"/>
    <w:rsid w:val="006D0217"/>
    <w:rsid w:val="006D05A3"/>
    <w:rsid w:val="006D4593"/>
    <w:rsid w:val="006D4A6A"/>
    <w:rsid w:val="006E3468"/>
    <w:rsid w:val="006E365E"/>
    <w:rsid w:val="006E4FA5"/>
    <w:rsid w:val="006E5040"/>
    <w:rsid w:val="006E5EA8"/>
    <w:rsid w:val="006E72F4"/>
    <w:rsid w:val="006F1E9C"/>
    <w:rsid w:val="00706578"/>
    <w:rsid w:val="00707C21"/>
    <w:rsid w:val="007105A7"/>
    <w:rsid w:val="00712BE5"/>
    <w:rsid w:val="00713BC0"/>
    <w:rsid w:val="007155CD"/>
    <w:rsid w:val="00716839"/>
    <w:rsid w:val="0072034F"/>
    <w:rsid w:val="00730B72"/>
    <w:rsid w:val="007326D0"/>
    <w:rsid w:val="00740F26"/>
    <w:rsid w:val="00746124"/>
    <w:rsid w:val="00747754"/>
    <w:rsid w:val="007578C2"/>
    <w:rsid w:val="00761589"/>
    <w:rsid w:val="007622A5"/>
    <w:rsid w:val="007635A0"/>
    <w:rsid w:val="00781597"/>
    <w:rsid w:val="00782ED3"/>
    <w:rsid w:val="00784E4B"/>
    <w:rsid w:val="00784F32"/>
    <w:rsid w:val="007852C6"/>
    <w:rsid w:val="0078549A"/>
    <w:rsid w:val="00787F52"/>
    <w:rsid w:val="00792E95"/>
    <w:rsid w:val="007933FC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E0045"/>
    <w:rsid w:val="007E05F7"/>
    <w:rsid w:val="007E3AA1"/>
    <w:rsid w:val="007E5498"/>
    <w:rsid w:val="007E7A52"/>
    <w:rsid w:val="007F25A8"/>
    <w:rsid w:val="007F41DA"/>
    <w:rsid w:val="007F7300"/>
    <w:rsid w:val="008048B7"/>
    <w:rsid w:val="00805C2F"/>
    <w:rsid w:val="00814D3D"/>
    <w:rsid w:val="00817D41"/>
    <w:rsid w:val="00820994"/>
    <w:rsid w:val="0082473E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71348"/>
    <w:rsid w:val="00873091"/>
    <w:rsid w:val="00892D86"/>
    <w:rsid w:val="00893D00"/>
    <w:rsid w:val="008963B8"/>
    <w:rsid w:val="008A620F"/>
    <w:rsid w:val="008B0B31"/>
    <w:rsid w:val="008B4844"/>
    <w:rsid w:val="008B4946"/>
    <w:rsid w:val="008B63FA"/>
    <w:rsid w:val="008C3766"/>
    <w:rsid w:val="008C3CAB"/>
    <w:rsid w:val="008D0D3B"/>
    <w:rsid w:val="008D64C4"/>
    <w:rsid w:val="008D6712"/>
    <w:rsid w:val="008E2C4A"/>
    <w:rsid w:val="008E43BD"/>
    <w:rsid w:val="008F0C84"/>
    <w:rsid w:val="008F1C46"/>
    <w:rsid w:val="008F1EBB"/>
    <w:rsid w:val="008F3397"/>
    <w:rsid w:val="008F33A0"/>
    <w:rsid w:val="008F57FD"/>
    <w:rsid w:val="009038B1"/>
    <w:rsid w:val="009046EA"/>
    <w:rsid w:val="00904A63"/>
    <w:rsid w:val="00906F27"/>
    <w:rsid w:val="009070DC"/>
    <w:rsid w:val="009203DC"/>
    <w:rsid w:val="00925E4F"/>
    <w:rsid w:val="0093224F"/>
    <w:rsid w:val="00937B5D"/>
    <w:rsid w:val="00945F8D"/>
    <w:rsid w:val="00946811"/>
    <w:rsid w:val="00946EE1"/>
    <w:rsid w:val="00965E72"/>
    <w:rsid w:val="00967D55"/>
    <w:rsid w:val="009734DB"/>
    <w:rsid w:val="00981AA1"/>
    <w:rsid w:val="00981D89"/>
    <w:rsid w:val="0098265E"/>
    <w:rsid w:val="00987731"/>
    <w:rsid w:val="00994A3A"/>
    <w:rsid w:val="00994BF9"/>
    <w:rsid w:val="009972A6"/>
    <w:rsid w:val="009A0A96"/>
    <w:rsid w:val="009A25AA"/>
    <w:rsid w:val="009A29EC"/>
    <w:rsid w:val="009A6161"/>
    <w:rsid w:val="009C354D"/>
    <w:rsid w:val="009C48DC"/>
    <w:rsid w:val="009C52DC"/>
    <w:rsid w:val="009C68DF"/>
    <w:rsid w:val="009C6B9D"/>
    <w:rsid w:val="009C7355"/>
    <w:rsid w:val="009C75AA"/>
    <w:rsid w:val="009D08A4"/>
    <w:rsid w:val="009D4B29"/>
    <w:rsid w:val="009E69B1"/>
    <w:rsid w:val="009E6D4A"/>
    <w:rsid w:val="009F042C"/>
    <w:rsid w:val="009F0679"/>
    <w:rsid w:val="009F61DA"/>
    <w:rsid w:val="00A00A70"/>
    <w:rsid w:val="00A070F1"/>
    <w:rsid w:val="00A14BDB"/>
    <w:rsid w:val="00A15743"/>
    <w:rsid w:val="00A20AF5"/>
    <w:rsid w:val="00A23D81"/>
    <w:rsid w:val="00A25682"/>
    <w:rsid w:val="00A304DD"/>
    <w:rsid w:val="00A30556"/>
    <w:rsid w:val="00A33BF2"/>
    <w:rsid w:val="00A37375"/>
    <w:rsid w:val="00A53FC0"/>
    <w:rsid w:val="00A56BA7"/>
    <w:rsid w:val="00A6360F"/>
    <w:rsid w:val="00A65482"/>
    <w:rsid w:val="00A655F1"/>
    <w:rsid w:val="00A667E2"/>
    <w:rsid w:val="00A70F4E"/>
    <w:rsid w:val="00A7178B"/>
    <w:rsid w:val="00A77467"/>
    <w:rsid w:val="00A77C0C"/>
    <w:rsid w:val="00A8531E"/>
    <w:rsid w:val="00A865E8"/>
    <w:rsid w:val="00A86796"/>
    <w:rsid w:val="00A90946"/>
    <w:rsid w:val="00A97F9B"/>
    <w:rsid w:val="00AA1A82"/>
    <w:rsid w:val="00AA3870"/>
    <w:rsid w:val="00AA59E0"/>
    <w:rsid w:val="00AB189E"/>
    <w:rsid w:val="00AB4518"/>
    <w:rsid w:val="00AB7D84"/>
    <w:rsid w:val="00AC0D20"/>
    <w:rsid w:val="00AC5E5A"/>
    <w:rsid w:val="00AC6592"/>
    <w:rsid w:val="00AC6B0C"/>
    <w:rsid w:val="00AD413B"/>
    <w:rsid w:val="00AD5E38"/>
    <w:rsid w:val="00AE0F63"/>
    <w:rsid w:val="00AE1045"/>
    <w:rsid w:val="00AE3F9A"/>
    <w:rsid w:val="00AE6C1C"/>
    <w:rsid w:val="00AE7717"/>
    <w:rsid w:val="00AF1096"/>
    <w:rsid w:val="00AF1AA7"/>
    <w:rsid w:val="00AF1FD5"/>
    <w:rsid w:val="00AF3FBE"/>
    <w:rsid w:val="00AF649B"/>
    <w:rsid w:val="00B003D5"/>
    <w:rsid w:val="00B02DD8"/>
    <w:rsid w:val="00B07DDD"/>
    <w:rsid w:val="00B101CA"/>
    <w:rsid w:val="00B13727"/>
    <w:rsid w:val="00B20F4F"/>
    <w:rsid w:val="00B22634"/>
    <w:rsid w:val="00B27E9E"/>
    <w:rsid w:val="00B344E0"/>
    <w:rsid w:val="00B3559F"/>
    <w:rsid w:val="00B35D68"/>
    <w:rsid w:val="00B428D7"/>
    <w:rsid w:val="00B479B8"/>
    <w:rsid w:val="00B47FAB"/>
    <w:rsid w:val="00B501D5"/>
    <w:rsid w:val="00B50EDC"/>
    <w:rsid w:val="00B51A52"/>
    <w:rsid w:val="00B55640"/>
    <w:rsid w:val="00B55823"/>
    <w:rsid w:val="00B61D2A"/>
    <w:rsid w:val="00B648D8"/>
    <w:rsid w:val="00B658A1"/>
    <w:rsid w:val="00B65E65"/>
    <w:rsid w:val="00B71420"/>
    <w:rsid w:val="00B72106"/>
    <w:rsid w:val="00B76AD1"/>
    <w:rsid w:val="00B820A9"/>
    <w:rsid w:val="00B8488F"/>
    <w:rsid w:val="00B91D65"/>
    <w:rsid w:val="00B92265"/>
    <w:rsid w:val="00B92624"/>
    <w:rsid w:val="00B93F9E"/>
    <w:rsid w:val="00BB0419"/>
    <w:rsid w:val="00BB3A6C"/>
    <w:rsid w:val="00BB5465"/>
    <w:rsid w:val="00BC04CF"/>
    <w:rsid w:val="00BC5589"/>
    <w:rsid w:val="00BC6850"/>
    <w:rsid w:val="00BC6E41"/>
    <w:rsid w:val="00BC70C9"/>
    <w:rsid w:val="00BD239F"/>
    <w:rsid w:val="00BD2477"/>
    <w:rsid w:val="00BD27A4"/>
    <w:rsid w:val="00BD40EC"/>
    <w:rsid w:val="00BD4BC8"/>
    <w:rsid w:val="00BE54B4"/>
    <w:rsid w:val="00BF56BF"/>
    <w:rsid w:val="00BF665D"/>
    <w:rsid w:val="00C00688"/>
    <w:rsid w:val="00C01894"/>
    <w:rsid w:val="00C03CEB"/>
    <w:rsid w:val="00C112FA"/>
    <w:rsid w:val="00C16BDB"/>
    <w:rsid w:val="00C17812"/>
    <w:rsid w:val="00C17CA0"/>
    <w:rsid w:val="00C25D78"/>
    <w:rsid w:val="00C35FA3"/>
    <w:rsid w:val="00C41A8F"/>
    <w:rsid w:val="00C50399"/>
    <w:rsid w:val="00C51E9C"/>
    <w:rsid w:val="00C532F8"/>
    <w:rsid w:val="00C57DDE"/>
    <w:rsid w:val="00C632DC"/>
    <w:rsid w:val="00C638FB"/>
    <w:rsid w:val="00C64AEF"/>
    <w:rsid w:val="00C66F6A"/>
    <w:rsid w:val="00C67E66"/>
    <w:rsid w:val="00C76238"/>
    <w:rsid w:val="00C76E8D"/>
    <w:rsid w:val="00C77468"/>
    <w:rsid w:val="00C85E15"/>
    <w:rsid w:val="00C85E67"/>
    <w:rsid w:val="00C87168"/>
    <w:rsid w:val="00C91654"/>
    <w:rsid w:val="00C923B1"/>
    <w:rsid w:val="00CA26BF"/>
    <w:rsid w:val="00CA31C2"/>
    <w:rsid w:val="00CA34F3"/>
    <w:rsid w:val="00CA3B23"/>
    <w:rsid w:val="00CB28D8"/>
    <w:rsid w:val="00CB38F5"/>
    <w:rsid w:val="00CB7495"/>
    <w:rsid w:val="00CC2E3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F021F"/>
    <w:rsid w:val="00CF31E7"/>
    <w:rsid w:val="00CF5EF7"/>
    <w:rsid w:val="00CF6149"/>
    <w:rsid w:val="00CF7D5C"/>
    <w:rsid w:val="00D011B6"/>
    <w:rsid w:val="00D01E7E"/>
    <w:rsid w:val="00D1444B"/>
    <w:rsid w:val="00D16E8C"/>
    <w:rsid w:val="00D247B8"/>
    <w:rsid w:val="00D308A8"/>
    <w:rsid w:val="00D3681E"/>
    <w:rsid w:val="00D36BD7"/>
    <w:rsid w:val="00D462A8"/>
    <w:rsid w:val="00D47FDD"/>
    <w:rsid w:val="00D53895"/>
    <w:rsid w:val="00D6676D"/>
    <w:rsid w:val="00D70672"/>
    <w:rsid w:val="00D71199"/>
    <w:rsid w:val="00D712E7"/>
    <w:rsid w:val="00D7222D"/>
    <w:rsid w:val="00D73EF4"/>
    <w:rsid w:val="00D74127"/>
    <w:rsid w:val="00D805C6"/>
    <w:rsid w:val="00D83D7F"/>
    <w:rsid w:val="00D85B1D"/>
    <w:rsid w:val="00D8647C"/>
    <w:rsid w:val="00D86A62"/>
    <w:rsid w:val="00D94C19"/>
    <w:rsid w:val="00DA0436"/>
    <w:rsid w:val="00DA5B0E"/>
    <w:rsid w:val="00DA78CF"/>
    <w:rsid w:val="00DA7A06"/>
    <w:rsid w:val="00DB1666"/>
    <w:rsid w:val="00DB19D8"/>
    <w:rsid w:val="00DB3B94"/>
    <w:rsid w:val="00DB423F"/>
    <w:rsid w:val="00DB6DFB"/>
    <w:rsid w:val="00DC05C2"/>
    <w:rsid w:val="00DC190E"/>
    <w:rsid w:val="00DD3EDD"/>
    <w:rsid w:val="00DE2CE3"/>
    <w:rsid w:val="00DE6379"/>
    <w:rsid w:val="00DE69CA"/>
    <w:rsid w:val="00DF11EF"/>
    <w:rsid w:val="00E00F64"/>
    <w:rsid w:val="00E0177F"/>
    <w:rsid w:val="00E01B07"/>
    <w:rsid w:val="00E10555"/>
    <w:rsid w:val="00E1381D"/>
    <w:rsid w:val="00E140C9"/>
    <w:rsid w:val="00E1562C"/>
    <w:rsid w:val="00E16D15"/>
    <w:rsid w:val="00E1735C"/>
    <w:rsid w:val="00E173E1"/>
    <w:rsid w:val="00E21D5A"/>
    <w:rsid w:val="00E2448E"/>
    <w:rsid w:val="00E34F1B"/>
    <w:rsid w:val="00E43C39"/>
    <w:rsid w:val="00E50910"/>
    <w:rsid w:val="00E56803"/>
    <w:rsid w:val="00E72F37"/>
    <w:rsid w:val="00E7622D"/>
    <w:rsid w:val="00E8089A"/>
    <w:rsid w:val="00E81DF1"/>
    <w:rsid w:val="00E8260F"/>
    <w:rsid w:val="00E82918"/>
    <w:rsid w:val="00E8709C"/>
    <w:rsid w:val="00E960BC"/>
    <w:rsid w:val="00E96821"/>
    <w:rsid w:val="00EA3AD3"/>
    <w:rsid w:val="00EA3F2F"/>
    <w:rsid w:val="00EA78EE"/>
    <w:rsid w:val="00EB2ECD"/>
    <w:rsid w:val="00EB5CCE"/>
    <w:rsid w:val="00EC0F53"/>
    <w:rsid w:val="00EC14AF"/>
    <w:rsid w:val="00EC1DCF"/>
    <w:rsid w:val="00EC5562"/>
    <w:rsid w:val="00ED3EE1"/>
    <w:rsid w:val="00ED508C"/>
    <w:rsid w:val="00EE15F3"/>
    <w:rsid w:val="00EE1E3A"/>
    <w:rsid w:val="00EE586D"/>
    <w:rsid w:val="00EF1D56"/>
    <w:rsid w:val="00EF323F"/>
    <w:rsid w:val="00EF6673"/>
    <w:rsid w:val="00F1029C"/>
    <w:rsid w:val="00F15596"/>
    <w:rsid w:val="00F20EE7"/>
    <w:rsid w:val="00F22826"/>
    <w:rsid w:val="00F3018F"/>
    <w:rsid w:val="00F3420A"/>
    <w:rsid w:val="00F40987"/>
    <w:rsid w:val="00F40AB1"/>
    <w:rsid w:val="00F42642"/>
    <w:rsid w:val="00F54CC2"/>
    <w:rsid w:val="00F55307"/>
    <w:rsid w:val="00F55F77"/>
    <w:rsid w:val="00F55FDE"/>
    <w:rsid w:val="00F57954"/>
    <w:rsid w:val="00F62E7D"/>
    <w:rsid w:val="00F64A14"/>
    <w:rsid w:val="00F66B5F"/>
    <w:rsid w:val="00F70A51"/>
    <w:rsid w:val="00F7267E"/>
    <w:rsid w:val="00F7326B"/>
    <w:rsid w:val="00F7716E"/>
    <w:rsid w:val="00F81B67"/>
    <w:rsid w:val="00F84909"/>
    <w:rsid w:val="00F84B5C"/>
    <w:rsid w:val="00F9306C"/>
    <w:rsid w:val="00F95CC2"/>
    <w:rsid w:val="00F96926"/>
    <w:rsid w:val="00FB0D10"/>
    <w:rsid w:val="00FB23E2"/>
    <w:rsid w:val="00FB4130"/>
    <w:rsid w:val="00FB51B5"/>
    <w:rsid w:val="00FB7830"/>
    <w:rsid w:val="00FC10F5"/>
    <w:rsid w:val="00FC135F"/>
    <w:rsid w:val="00FD25C3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234495D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784F32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ED508C"/>
    <w:rPr>
      <w:rFonts w:ascii="Arial" w:hAnsi="Arial"/>
      <w:bCs/>
      <w:sz w:val="28"/>
      <w:szCs w:val="16"/>
    </w:rPr>
  </w:style>
  <w:style w:type="character" w:styleId="BesuchterLink">
    <w:name w:val="FollowedHyperlink"/>
    <w:basedOn w:val="Absatz-Standardschriftart"/>
    <w:rsid w:val="00657EC5"/>
    <w:rPr>
      <w:color w:val="954F72" w:themeColor="followedHyperlink"/>
      <w:u w:val="single"/>
    </w:rPr>
  </w:style>
  <w:style w:type="character" w:styleId="Kommentarzeichen">
    <w:name w:val="annotation reference"/>
    <w:basedOn w:val="Absatz-Standardschriftart"/>
    <w:rsid w:val="00657EC5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657EC5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657EC5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657EC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657EC5"/>
    <w:rPr>
      <w:b/>
      <w:bCs/>
    </w:rPr>
  </w:style>
  <w:style w:type="paragraph" w:styleId="berarbeitung">
    <w:name w:val="Revision"/>
    <w:hidden/>
    <w:uiPriority w:val="99"/>
    <w:semiHidden/>
    <w:rsid w:val="00B02DD8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91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2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7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1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s://www.diagrammeditor.de/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hyperlink" Target="http://rn-wissen.de/wiki/index.php/Regelungstechnik" TargetMode="External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yperlink" Target="http://is.ifmo.ru/download/modelingsoftwarewithfinitestatemachinesapracticalapproach.pdf" TargetMode="External"/><Relationship Id="rId40" Type="http://schemas.openxmlformats.org/officeDocument/2006/relationships/hyperlink" Target="https://de.wikipedia.org/wiki/Regelungstechnik" TargetMode="External"/><Relationship Id="rId45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yperlink" Target="https://de.wikipedia.org/wiki/Endlicher_Automat" TargetMode="External"/><Relationship Id="rId49" Type="http://schemas.openxmlformats.org/officeDocument/2006/relationships/footer" Target="foot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yperlink" Target="https://www.magentacloud.de/lnk/oyB5kKLU" TargetMode="External"/><Relationship Id="rId48" Type="http://schemas.openxmlformats.org/officeDocument/2006/relationships/header" Target="header3.xml"/><Relationship Id="rId8" Type="http://schemas.openxmlformats.org/officeDocument/2006/relationships/footnotes" Target="footnote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yperlink" Target="http://is.ifmo.ru/download/modelingsoftwarewithfinitestatemachinesapracticalapproach.pdf" TargetMode="External"/><Relationship Id="rId46" Type="http://schemas.openxmlformats.org/officeDocument/2006/relationships/footer" Target="footer1.xml"/><Relationship Id="rId20" Type="http://schemas.openxmlformats.org/officeDocument/2006/relationships/image" Target="media/image11.png"/><Relationship Id="rId41" Type="http://schemas.openxmlformats.org/officeDocument/2006/relationships/hyperlink" Target="https://de.wikipedia.org/wiki/Regler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openxmlformats.org/package/2006/metadata/core-properties"/>
    <ds:schemaRef ds:uri="e047a197-46ab-4299-92cd-ec119e6fe81f"/>
    <ds:schemaRef ds:uri="http://purl.org/dc/terms/"/>
    <ds:schemaRef ds:uri="http://schemas.microsoft.com/office/2006/documentManagement/types"/>
    <ds:schemaRef ds:uri="http://schemas.microsoft.com/office/2006/metadata/properties"/>
    <ds:schemaRef ds:uri="http://purl.org/dc/elements/1.1/"/>
    <ds:schemaRef ds:uri="http://schemas.microsoft.com/office/infopath/2007/PartnerControls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51375AE-3195-4B4B-B6EF-03AB28F1BB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17</Pages>
  <Words>1194</Words>
  <Characters>7526</Characters>
  <Application>Microsoft Office Word</Application>
  <DocSecurity>0</DocSecurity>
  <Lines>62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8703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8</cp:revision>
  <cp:lastPrinted>2021-06-13T21:56:00Z</cp:lastPrinted>
  <dcterms:created xsi:type="dcterms:W3CDTF">2021-09-10T11:10:00Z</dcterms:created>
  <dcterms:modified xsi:type="dcterms:W3CDTF">2021-10-08T16:34:00Z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